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E480" w14:textId="77777777" w:rsidR="00C707BF" w:rsidRPr="00C707BF" w:rsidRDefault="00C707BF" w:rsidP="00C707BF">
      <w:pPr>
        <w:rPr>
          <w:rFonts w:ascii="Century Gothic" w:hAnsi="Century Gothic"/>
          <w:b/>
          <w:bCs/>
          <w:sz w:val="28"/>
          <w:szCs w:val="28"/>
        </w:rPr>
      </w:pPr>
      <w:r w:rsidRPr="00C707BF">
        <w:rPr>
          <w:rFonts w:ascii="Century Gothic" w:hAnsi="Century Gothic"/>
          <w:b/>
          <w:bCs/>
          <w:sz w:val="28"/>
          <w:szCs w:val="28"/>
        </w:rPr>
        <w:t>Sick Pay FAQs – Jersey</w:t>
      </w:r>
    </w:p>
    <w:p w14:paraId="0663B4B5" w14:textId="77777777" w:rsidR="00C707BF" w:rsidRPr="00C707BF" w:rsidRDefault="00C707BF" w:rsidP="00C707BF">
      <w:pPr>
        <w:rPr>
          <w:rFonts w:ascii="Century Gothic" w:hAnsi="Century Gothic"/>
          <w:b/>
          <w:bCs/>
        </w:rPr>
      </w:pPr>
      <w:r w:rsidRPr="00C707BF">
        <w:rPr>
          <w:rFonts w:ascii="Century Gothic" w:hAnsi="Century Gothic"/>
          <w:b/>
          <w:bCs/>
        </w:rPr>
        <w:t>1. Is there a legal entitlement to sick pay in Jersey?</w:t>
      </w:r>
    </w:p>
    <w:p w14:paraId="3A182BB1" w14:textId="77777777" w:rsidR="00C707BF" w:rsidRPr="00C707BF" w:rsidRDefault="00C707BF" w:rsidP="00C707BF">
      <w:pPr>
        <w:rPr>
          <w:rFonts w:ascii="Century Gothic" w:hAnsi="Century Gothic"/>
        </w:rPr>
      </w:pPr>
      <w:r w:rsidRPr="00C707BF">
        <w:rPr>
          <w:rFonts w:ascii="Century Gothic" w:hAnsi="Century Gothic"/>
        </w:rPr>
        <w:t xml:space="preserve">No. Employers in Jersey are </w:t>
      </w:r>
      <w:r w:rsidRPr="00C707BF">
        <w:rPr>
          <w:rFonts w:ascii="Century Gothic" w:hAnsi="Century Gothic"/>
          <w:b/>
          <w:bCs/>
        </w:rPr>
        <w:t>not legally required</w:t>
      </w:r>
      <w:r w:rsidRPr="00C707BF">
        <w:rPr>
          <w:rFonts w:ascii="Century Gothic" w:hAnsi="Century Gothic"/>
        </w:rPr>
        <w:t xml:space="preserve"> to pay sick pay beyond what is provided by the </w:t>
      </w:r>
      <w:r w:rsidRPr="00C707BF">
        <w:rPr>
          <w:rFonts w:ascii="Century Gothic" w:hAnsi="Century Gothic"/>
          <w:b/>
          <w:bCs/>
        </w:rPr>
        <w:t>Social Security Department</w:t>
      </w:r>
      <w:r w:rsidRPr="00C707BF">
        <w:rPr>
          <w:rFonts w:ascii="Century Gothic" w:hAnsi="Century Gothic"/>
        </w:rPr>
        <w:t xml:space="preserve">. However, under the </w:t>
      </w:r>
      <w:r w:rsidRPr="00C707BF">
        <w:rPr>
          <w:rFonts w:ascii="Century Gothic" w:hAnsi="Century Gothic"/>
          <w:b/>
          <w:bCs/>
        </w:rPr>
        <w:t>Employment (Jersey) Law 2003</w:t>
      </w:r>
      <w:r w:rsidRPr="00C707BF">
        <w:rPr>
          <w:rFonts w:ascii="Century Gothic" w:hAnsi="Century Gothic"/>
        </w:rPr>
        <w:t xml:space="preserve">, employers must state in the </w:t>
      </w:r>
      <w:r w:rsidRPr="00C707BF">
        <w:rPr>
          <w:rFonts w:ascii="Century Gothic" w:hAnsi="Century Gothic"/>
          <w:b/>
          <w:bCs/>
        </w:rPr>
        <w:t>written terms of employment</w:t>
      </w:r>
      <w:r w:rsidRPr="00C707BF">
        <w:rPr>
          <w:rFonts w:ascii="Century Gothic" w:hAnsi="Century Gothic"/>
        </w:rPr>
        <w:t xml:space="preserve"> whether any company sick pay is offered.</w:t>
      </w:r>
    </w:p>
    <w:p w14:paraId="4C50F805" w14:textId="77777777" w:rsidR="00C707BF" w:rsidRPr="00C707BF" w:rsidRDefault="001E5714" w:rsidP="00C707BF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2AF84C5C">
          <v:rect id="_x0000_i1025" style="width:0;height:1.5pt" o:hralign="center" o:hrstd="t" o:hr="t" fillcolor="#a0a0a0" stroked="f"/>
        </w:pict>
      </w:r>
    </w:p>
    <w:p w14:paraId="5947C609" w14:textId="77777777" w:rsidR="00C707BF" w:rsidRPr="00C707BF" w:rsidRDefault="00C707BF" w:rsidP="00C707BF">
      <w:pPr>
        <w:rPr>
          <w:rFonts w:ascii="Century Gothic" w:hAnsi="Century Gothic"/>
          <w:b/>
          <w:bCs/>
        </w:rPr>
      </w:pPr>
      <w:r w:rsidRPr="00C707BF">
        <w:rPr>
          <w:rFonts w:ascii="Century Gothic" w:hAnsi="Century Gothic"/>
          <w:b/>
          <w:bCs/>
        </w:rPr>
        <w:t>2. What is Short Term Incapacity Allowance (STIA)?</w:t>
      </w:r>
    </w:p>
    <w:p w14:paraId="31852887" w14:textId="77777777" w:rsidR="00C707BF" w:rsidRPr="00C707BF" w:rsidRDefault="00C707BF" w:rsidP="00C707BF">
      <w:pPr>
        <w:rPr>
          <w:rFonts w:ascii="Century Gothic" w:hAnsi="Century Gothic"/>
        </w:rPr>
      </w:pPr>
      <w:r w:rsidRPr="00C707BF">
        <w:rPr>
          <w:rFonts w:ascii="Century Gothic" w:hAnsi="Century Gothic"/>
        </w:rPr>
        <w:t xml:space="preserve">STIA is a </w:t>
      </w:r>
      <w:r w:rsidRPr="00C707BF">
        <w:rPr>
          <w:rFonts w:ascii="Century Gothic" w:hAnsi="Century Gothic"/>
          <w:b/>
          <w:bCs/>
        </w:rPr>
        <w:t>Social Security benefit</w:t>
      </w:r>
      <w:r w:rsidRPr="00C707BF">
        <w:rPr>
          <w:rFonts w:ascii="Century Gothic" w:hAnsi="Century Gothic"/>
        </w:rPr>
        <w:t xml:space="preserve"> paid to individuals who are unable to work due to illness or injury. A medical certificate from a doctor is required to claim it.</w:t>
      </w:r>
    </w:p>
    <w:p w14:paraId="5C70940A" w14:textId="3A140A19" w:rsidR="00C707BF" w:rsidRPr="00C707BF" w:rsidRDefault="00C707BF" w:rsidP="00C707BF">
      <w:pPr>
        <w:numPr>
          <w:ilvl w:val="0"/>
          <w:numId w:val="1"/>
        </w:numPr>
        <w:rPr>
          <w:rFonts w:ascii="Century Gothic" w:hAnsi="Century Gothic"/>
        </w:rPr>
      </w:pPr>
      <w:r w:rsidRPr="00C707BF">
        <w:rPr>
          <w:rFonts w:ascii="Century Gothic" w:hAnsi="Century Gothic"/>
          <w:b/>
          <w:bCs/>
        </w:rPr>
        <w:t>Standard rate</w:t>
      </w:r>
      <w:r w:rsidRPr="00C707BF">
        <w:rPr>
          <w:rFonts w:ascii="Century Gothic" w:hAnsi="Century Gothic"/>
        </w:rPr>
        <w:t xml:space="preserve">: </w:t>
      </w:r>
      <w:r w:rsidR="00AD1A2B">
        <w:rPr>
          <w:rFonts w:ascii="Century Gothic" w:hAnsi="Century Gothic"/>
        </w:rPr>
        <w:t>calculated annually</w:t>
      </w:r>
    </w:p>
    <w:p w14:paraId="65EC2B08" w14:textId="77777777" w:rsidR="00C707BF" w:rsidRPr="00C707BF" w:rsidRDefault="00C707BF" w:rsidP="00C707BF">
      <w:pPr>
        <w:numPr>
          <w:ilvl w:val="0"/>
          <w:numId w:val="1"/>
        </w:numPr>
        <w:rPr>
          <w:rFonts w:ascii="Century Gothic" w:hAnsi="Century Gothic"/>
        </w:rPr>
      </w:pPr>
      <w:r w:rsidRPr="00C707BF">
        <w:rPr>
          <w:rFonts w:ascii="Century Gothic" w:hAnsi="Century Gothic"/>
          <w:b/>
          <w:bCs/>
        </w:rPr>
        <w:t>Paid weekly in arrears</w:t>
      </w:r>
    </w:p>
    <w:p w14:paraId="303BC539" w14:textId="77777777" w:rsidR="00C707BF" w:rsidRPr="00C707BF" w:rsidRDefault="00C707BF" w:rsidP="00C707BF">
      <w:pPr>
        <w:numPr>
          <w:ilvl w:val="0"/>
          <w:numId w:val="1"/>
        </w:numPr>
        <w:rPr>
          <w:rFonts w:ascii="Century Gothic" w:hAnsi="Century Gothic"/>
        </w:rPr>
      </w:pPr>
      <w:r w:rsidRPr="00C707BF">
        <w:rPr>
          <w:rFonts w:ascii="Century Gothic" w:hAnsi="Century Gothic"/>
        </w:rPr>
        <w:t>Can be paid directly to the employee or to the employer (if agreed)</w:t>
      </w:r>
    </w:p>
    <w:p w14:paraId="16800BAB" w14:textId="77777777" w:rsidR="00C707BF" w:rsidRPr="00C707BF" w:rsidRDefault="001E5714" w:rsidP="00C707BF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12962DCE">
          <v:rect id="_x0000_i1026" style="width:0;height:1.5pt" o:hralign="center" o:hrstd="t" o:hr="t" fillcolor="#a0a0a0" stroked="f"/>
        </w:pict>
      </w:r>
    </w:p>
    <w:p w14:paraId="494C5346" w14:textId="77777777" w:rsidR="00C707BF" w:rsidRPr="00C707BF" w:rsidRDefault="00C707BF" w:rsidP="00C707BF">
      <w:pPr>
        <w:rPr>
          <w:rFonts w:ascii="Century Gothic" w:hAnsi="Century Gothic"/>
          <w:b/>
          <w:bCs/>
        </w:rPr>
      </w:pPr>
      <w:r w:rsidRPr="00C707BF">
        <w:rPr>
          <w:rFonts w:ascii="Century Gothic" w:hAnsi="Century Gothic"/>
          <w:b/>
          <w:bCs/>
        </w:rPr>
        <w:t>3. What is contractual sick pay?</w:t>
      </w:r>
    </w:p>
    <w:p w14:paraId="102375C0" w14:textId="77777777" w:rsidR="00C707BF" w:rsidRPr="00C707BF" w:rsidRDefault="00C707BF" w:rsidP="00C707BF">
      <w:pPr>
        <w:rPr>
          <w:rFonts w:ascii="Century Gothic" w:hAnsi="Century Gothic"/>
        </w:rPr>
      </w:pPr>
      <w:r w:rsidRPr="00C707BF">
        <w:rPr>
          <w:rFonts w:ascii="Century Gothic" w:hAnsi="Century Gothic"/>
        </w:rPr>
        <w:t xml:space="preserve">Contractual sick pay refers to </w:t>
      </w:r>
      <w:r w:rsidRPr="00C707BF">
        <w:rPr>
          <w:rFonts w:ascii="Century Gothic" w:hAnsi="Century Gothic"/>
          <w:b/>
          <w:bCs/>
        </w:rPr>
        <w:t>additional sick pay</w:t>
      </w:r>
      <w:r w:rsidRPr="00C707BF">
        <w:rPr>
          <w:rFonts w:ascii="Century Gothic" w:hAnsi="Century Gothic"/>
        </w:rPr>
        <w:t xml:space="preserve"> provided by the employer, beyond STIA. This is </w:t>
      </w:r>
      <w:r w:rsidRPr="00C707BF">
        <w:rPr>
          <w:rFonts w:ascii="Century Gothic" w:hAnsi="Century Gothic"/>
          <w:b/>
          <w:bCs/>
        </w:rPr>
        <w:t>not mandatory</w:t>
      </w:r>
      <w:r w:rsidRPr="00C707BF">
        <w:rPr>
          <w:rFonts w:ascii="Century Gothic" w:hAnsi="Century Gothic"/>
        </w:rPr>
        <w:t>, but many employers offer it as part of their employment package.</w:t>
      </w:r>
    </w:p>
    <w:p w14:paraId="3B68F56E" w14:textId="77777777" w:rsidR="00C707BF" w:rsidRPr="00C707BF" w:rsidRDefault="00C707BF" w:rsidP="00C707BF">
      <w:pPr>
        <w:rPr>
          <w:rFonts w:ascii="Century Gothic" w:hAnsi="Century Gothic"/>
        </w:rPr>
      </w:pPr>
      <w:r w:rsidRPr="00C707BF">
        <w:rPr>
          <w:rFonts w:ascii="Century Gothic" w:hAnsi="Century Gothic"/>
        </w:rPr>
        <w:t>Details should be included in:</w:t>
      </w:r>
    </w:p>
    <w:p w14:paraId="449C5D05" w14:textId="77777777" w:rsidR="00C707BF" w:rsidRPr="00C707BF" w:rsidRDefault="00C707BF" w:rsidP="00C707BF">
      <w:pPr>
        <w:numPr>
          <w:ilvl w:val="0"/>
          <w:numId w:val="2"/>
        </w:numPr>
        <w:rPr>
          <w:rFonts w:ascii="Century Gothic" w:hAnsi="Century Gothic"/>
        </w:rPr>
      </w:pPr>
      <w:r w:rsidRPr="00C707BF">
        <w:rPr>
          <w:rFonts w:ascii="Century Gothic" w:hAnsi="Century Gothic"/>
        </w:rPr>
        <w:t xml:space="preserve">The </w:t>
      </w:r>
      <w:r w:rsidRPr="00C707BF">
        <w:rPr>
          <w:rFonts w:ascii="Century Gothic" w:hAnsi="Century Gothic"/>
          <w:b/>
          <w:bCs/>
        </w:rPr>
        <w:t>written statement of employment terms</w:t>
      </w:r>
    </w:p>
    <w:p w14:paraId="3DA95D69" w14:textId="77777777" w:rsidR="00C707BF" w:rsidRPr="00C707BF" w:rsidRDefault="00C707BF" w:rsidP="00C707BF">
      <w:pPr>
        <w:numPr>
          <w:ilvl w:val="0"/>
          <w:numId w:val="2"/>
        </w:numPr>
        <w:rPr>
          <w:rFonts w:ascii="Century Gothic" w:hAnsi="Century Gothic"/>
        </w:rPr>
      </w:pPr>
      <w:r w:rsidRPr="00C707BF">
        <w:rPr>
          <w:rFonts w:ascii="Century Gothic" w:hAnsi="Century Gothic"/>
        </w:rPr>
        <w:t xml:space="preserve">A </w:t>
      </w:r>
      <w:r w:rsidRPr="00C707BF">
        <w:rPr>
          <w:rFonts w:ascii="Century Gothic" w:hAnsi="Century Gothic"/>
          <w:b/>
          <w:bCs/>
        </w:rPr>
        <w:t>staff handbook</w:t>
      </w:r>
      <w:r w:rsidRPr="00C707BF">
        <w:rPr>
          <w:rFonts w:ascii="Century Gothic" w:hAnsi="Century Gothic"/>
        </w:rPr>
        <w:t xml:space="preserve"> or policy document</w:t>
      </w:r>
    </w:p>
    <w:p w14:paraId="257161C2" w14:textId="77777777" w:rsidR="00C707BF" w:rsidRPr="00C707BF" w:rsidRDefault="001E5714" w:rsidP="00C707BF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2667FD26">
          <v:rect id="_x0000_i1027" style="width:0;height:1.5pt" o:hralign="center" o:hrstd="t" o:hr="t" fillcolor="#a0a0a0" stroked="f"/>
        </w:pict>
      </w:r>
    </w:p>
    <w:p w14:paraId="09C01670" w14:textId="77777777" w:rsidR="00C707BF" w:rsidRPr="00C707BF" w:rsidRDefault="00C707BF" w:rsidP="00C707BF">
      <w:pPr>
        <w:rPr>
          <w:rFonts w:ascii="Century Gothic" w:hAnsi="Century Gothic"/>
          <w:b/>
          <w:bCs/>
        </w:rPr>
      </w:pPr>
      <w:r w:rsidRPr="00C707BF">
        <w:rPr>
          <w:rFonts w:ascii="Century Gothic" w:hAnsi="Century Gothic"/>
          <w:b/>
          <w:bCs/>
        </w:rPr>
        <w:t>4. What should be included in a company sick pay scheme?</w:t>
      </w:r>
    </w:p>
    <w:p w14:paraId="29297AB1" w14:textId="77777777" w:rsidR="00C707BF" w:rsidRPr="00C707BF" w:rsidRDefault="00C707BF" w:rsidP="00C707BF">
      <w:pPr>
        <w:rPr>
          <w:rFonts w:ascii="Century Gothic" w:hAnsi="Century Gothic"/>
        </w:rPr>
      </w:pPr>
      <w:r w:rsidRPr="00C707BF">
        <w:rPr>
          <w:rFonts w:ascii="Century Gothic" w:hAnsi="Century Gothic"/>
        </w:rPr>
        <w:t>Employers should clearly outline:</w:t>
      </w:r>
    </w:p>
    <w:p w14:paraId="37548E06" w14:textId="77777777" w:rsidR="00C707BF" w:rsidRPr="00C707BF" w:rsidRDefault="00C707BF" w:rsidP="00C707BF">
      <w:pPr>
        <w:numPr>
          <w:ilvl w:val="0"/>
          <w:numId w:val="3"/>
        </w:numPr>
        <w:rPr>
          <w:rFonts w:ascii="Century Gothic" w:hAnsi="Century Gothic"/>
        </w:rPr>
      </w:pPr>
      <w:r w:rsidRPr="00C707BF">
        <w:rPr>
          <w:rFonts w:ascii="Century Gothic" w:hAnsi="Century Gothic"/>
          <w:b/>
          <w:bCs/>
        </w:rPr>
        <w:t>Eligibility criteria</w:t>
      </w:r>
      <w:r w:rsidRPr="00C707BF">
        <w:rPr>
          <w:rFonts w:ascii="Century Gothic" w:hAnsi="Century Gothic"/>
        </w:rPr>
        <w:t xml:space="preserve"> (e.g. length of service)</w:t>
      </w:r>
    </w:p>
    <w:p w14:paraId="41D95F16" w14:textId="77777777" w:rsidR="00C707BF" w:rsidRPr="00C707BF" w:rsidRDefault="00C707BF" w:rsidP="00C707BF">
      <w:pPr>
        <w:numPr>
          <w:ilvl w:val="0"/>
          <w:numId w:val="3"/>
        </w:numPr>
        <w:rPr>
          <w:rFonts w:ascii="Century Gothic" w:hAnsi="Century Gothic"/>
        </w:rPr>
      </w:pPr>
      <w:r w:rsidRPr="00C707BF">
        <w:rPr>
          <w:rFonts w:ascii="Century Gothic" w:hAnsi="Century Gothic"/>
          <w:b/>
          <w:bCs/>
        </w:rPr>
        <w:t>Payment levels and duration</w:t>
      </w:r>
    </w:p>
    <w:p w14:paraId="4B219FD7" w14:textId="77777777" w:rsidR="00C707BF" w:rsidRPr="00C707BF" w:rsidRDefault="00C707BF" w:rsidP="00C707BF">
      <w:pPr>
        <w:numPr>
          <w:ilvl w:val="0"/>
          <w:numId w:val="3"/>
        </w:numPr>
        <w:rPr>
          <w:rFonts w:ascii="Century Gothic" w:hAnsi="Century Gothic"/>
        </w:rPr>
      </w:pPr>
      <w:r w:rsidRPr="00C707BF">
        <w:rPr>
          <w:rFonts w:ascii="Century Gothic" w:hAnsi="Century Gothic"/>
          <w:b/>
          <w:bCs/>
        </w:rPr>
        <w:t>Re-qualifying conditions</w:t>
      </w:r>
    </w:p>
    <w:p w14:paraId="63FDD491" w14:textId="77777777" w:rsidR="00C707BF" w:rsidRPr="00C707BF" w:rsidRDefault="00C707BF" w:rsidP="00C707BF">
      <w:pPr>
        <w:numPr>
          <w:ilvl w:val="0"/>
          <w:numId w:val="3"/>
        </w:numPr>
        <w:rPr>
          <w:rFonts w:ascii="Century Gothic" w:hAnsi="Century Gothic"/>
        </w:rPr>
      </w:pPr>
      <w:r w:rsidRPr="00C707BF">
        <w:rPr>
          <w:rFonts w:ascii="Century Gothic" w:hAnsi="Century Gothic"/>
          <w:b/>
          <w:bCs/>
        </w:rPr>
        <w:t>Interaction with holidays</w:t>
      </w:r>
    </w:p>
    <w:p w14:paraId="1BD0BA3C" w14:textId="77777777" w:rsidR="00C707BF" w:rsidRPr="00C707BF" w:rsidRDefault="00C707BF" w:rsidP="00C707BF">
      <w:pPr>
        <w:numPr>
          <w:ilvl w:val="0"/>
          <w:numId w:val="3"/>
        </w:numPr>
        <w:rPr>
          <w:rFonts w:ascii="Century Gothic" w:hAnsi="Century Gothic"/>
        </w:rPr>
      </w:pPr>
      <w:r w:rsidRPr="00C707BF">
        <w:rPr>
          <w:rFonts w:ascii="Century Gothic" w:hAnsi="Century Gothic"/>
        </w:rPr>
        <w:t xml:space="preserve">Whether the scheme is </w:t>
      </w:r>
      <w:r w:rsidRPr="00C707BF">
        <w:rPr>
          <w:rFonts w:ascii="Century Gothic" w:hAnsi="Century Gothic"/>
          <w:b/>
          <w:bCs/>
        </w:rPr>
        <w:t>contractual or discretionary</w:t>
      </w:r>
    </w:p>
    <w:p w14:paraId="3185576E" w14:textId="77777777" w:rsidR="00C707BF" w:rsidRPr="00C707BF" w:rsidRDefault="001E5714" w:rsidP="00C707BF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7E674EF4">
          <v:rect id="_x0000_i1028" style="width:0;height:1.5pt" o:hralign="center" o:hrstd="t" o:hr="t" fillcolor="#a0a0a0" stroked="f"/>
        </w:pict>
      </w:r>
    </w:p>
    <w:p w14:paraId="6377E350" w14:textId="77777777" w:rsidR="00C707BF" w:rsidRPr="00C707BF" w:rsidRDefault="00C707BF" w:rsidP="00C707BF">
      <w:pPr>
        <w:rPr>
          <w:rFonts w:ascii="Century Gothic" w:hAnsi="Century Gothic"/>
          <w:b/>
          <w:bCs/>
        </w:rPr>
      </w:pPr>
      <w:r w:rsidRPr="00C707BF">
        <w:rPr>
          <w:rFonts w:ascii="Century Gothic" w:hAnsi="Century Gothic"/>
          <w:b/>
          <w:bCs/>
        </w:rPr>
        <w:t>5. Are there rules about notifying sickness absence?</w:t>
      </w:r>
    </w:p>
    <w:p w14:paraId="0958516D" w14:textId="77777777" w:rsidR="00C707BF" w:rsidRPr="00C707BF" w:rsidRDefault="00C707BF" w:rsidP="00C707BF">
      <w:pPr>
        <w:rPr>
          <w:rFonts w:ascii="Century Gothic" w:hAnsi="Century Gothic"/>
        </w:rPr>
      </w:pPr>
      <w:r w:rsidRPr="00C707BF">
        <w:rPr>
          <w:rFonts w:ascii="Century Gothic" w:hAnsi="Century Gothic"/>
        </w:rPr>
        <w:t xml:space="preserve">There are </w:t>
      </w:r>
      <w:r w:rsidRPr="00C707BF">
        <w:rPr>
          <w:rFonts w:ascii="Century Gothic" w:hAnsi="Century Gothic"/>
          <w:b/>
          <w:bCs/>
        </w:rPr>
        <w:t>no statutory rules</w:t>
      </w:r>
      <w:r w:rsidRPr="00C707BF">
        <w:rPr>
          <w:rFonts w:ascii="Century Gothic" w:hAnsi="Century Gothic"/>
        </w:rPr>
        <w:t xml:space="preserve"> in Jersey, but employers should set clear internal procedures, including:</w:t>
      </w:r>
    </w:p>
    <w:p w14:paraId="1C388284" w14:textId="77777777" w:rsidR="00C707BF" w:rsidRPr="00C707BF" w:rsidRDefault="00C707BF" w:rsidP="00C707BF">
      <w:pPr>
        <w:numPr>
          <w:ilvl w:val="0"/>
          <w:numId w:val="4"/>
        </w:numPr>
        <w:rPr>
          <w:rFonts w:ascii="Century Gothic" w:hAnsi="Century Gothic"/>
        </w:rPr>
      </w:pPr>
      <w:r w:rsidRPr="00C707BF">
        <w:rPr>
          <w:rFonts w:ascii="Century Gothic" w:hAnsi="Century Gothic"/>
        </w:rPr>
        <w:lastRenderedPageBreak/>
        <w:t>Who to notify and how (e.g. phone, email)</w:t>
      </w:r>
    </w:p>
    <w:p w14:paraId="3EF3B31B" w14:textId="77777777" w:rsidR="00C707BF" w:rsidRPr="00C707BF" w:rsidRDefault="00C707BF" w:rsidP="00C707BF">
      <w:pPr>
        <w:numPr>
          <w:ilvl w:val="0"/>
          <w:numId w:val="4"/>
        </w:numPr>
        <w:rPr>
          <w:rFonts w:ascii="Century Gothic" w:hAnsi="Century Gothic"/>
        </w:rPr>
      </w:pPr>
      <w:r w:rsidRPr="00C707BF">
        <w:rPr>
          <w:rFonts w:ascii="Century Gothic" w:hAnsi="Century Gothic"/>
        </w:rPr>
        <w:t>When to notify (e.g. before start of shift)</w:t>
      </w:r>
    </w:p>
    <w:p w14:paraId="262AF2A5" w14:textId="77777777" w:rsidR="00C707BF" w:rsidRPr="00C707BF" w:rsidRDefault="00C707BF" w:rsidP="00C707BF">
      <w:pPr>
        <w:numPr>
          <w:ilvl w:val="0"/>
          <w:numId w:val="4"/>
        </w:numPr>
        <w:rPr>
          <w:rFonts w:ascii="Century Gothic" w:hAnsi="Century Gothic"/>
        </w:rPr>
      </w:pPr>
      <w:r w:rsidRPr="00C707BF">
        <w:rPr>
          <w:rFonts w:ascii="Century Gothic" w:hAnsi="Century Gothic"/>
        </w:rPr>
        <w:t xml:space="preserve">Requirements for </w:t>
      </w:r>
      <w:r w:rsidRPr="00C707BF">
        <w:rPr>
          <w:rFonts w:ascii="Century Gothic" w:hAnsi="Century Gothic"/>
          <w:b/>
          <w:bCs/>
        </w:rPr>
        <w:t>self-certification</w:t>
      </w:r>
      <w:r w:rsidRPr="00C707BF">
        <w:rPr>
          <w:rFonts w:ascii="Century Gothic" w:hAnsi="Century Gothic"/>
        </w:rPr>
        <w:t xml:space="preserve"> or </w:t>
      </w:r>
      <w:r w:rsidRPr="00C707BF">
        <w:rPr>
          <w:rFonts w:ascii="Century Gothic" w:hAnsi="Century Gothic"/>
          <w:b/>
          <w:bCs/>
        </w:rPr>
        <w:t>medical certificates</w:t>
      </w:r>
    </w:p>
    <w:p w14:paraId="58AB63A1" w14:textId="77777777" w:rsidR="00C707BF" w:rsidRPr="00C707BF" w:rsidRDefault="00C707BF" w:rsidP="00C707BF">
      <w:pPr>
        <w:numPr>
          <w:ilvl w:val="0"/>
          <w:numId w:val="4"/>
        </w:numPr>
        <w:rPr>
          <w:rFonts w:ascii="Century Gothic" w:hAnsi="Century Gothic"/>
        </w:rPr>
      </w:pPr>
      <w:r w:rsidRPr="00C707BF">
        <w:rPr>
          <w:rFonts w:ascii="Century Gothic" w:hAnsi="Century Gothic"/>
        </w:rPr>
        <w:t>Consequences of non-compliance</w:t>
      </w:r>
    </w:p>
    <w:p w14:paraId="421A0077" w14:textId="77777777" w:rsidR="00C707BF" w:rsidRPr="00C707BF" w:rsidRDefault="001E5714" w:rsidP="00C707BF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5C4CD0AA">
          <v:rect id="_x0000_i1029" style="width:0;height:1.5pt" o:hralign="center" o:hrstd="t" o:hr="t" fillcolor="#a0a0a0" stroked="f"/>
        </w:pict>
      </w:r>
    </w:p>
    <w:p w14:paraId="7A909B0F" w14:textId="77777777" w:rsidR="00C707BF" w:rsidRPr="00C707BF" w:rsidRDefault="00C707BF" w:rsidP="00C707BF">
      <w:pPr>
        <w:rPr>
          <w:rFonts w:ascii="Century Gothic" w:hAnsi="Century Gothic"/>
          <w:b/>
          <w:bCs/>
        </w:rPr>
      </w:pPr>
      <w:r w:rsidRPr="00C707BF">
        <w:rPr>
          <w:rFonts w:ascii="Century Gothic" w:hAnsi="Century Gothic"/>
          <w:b/>
          <w:bCs/>
        </w:rPr>
        <w:t>6. Where can I get more information or support?</w:t>
      </w:r>
    </w:p>
    <w:p w14:paraId="189999BE" w14:textId="631CCAD5" w:rsidR="00C707BF" w:rsidRPr="00C707BF" w:rsidRDefault="00C707BF" w:rsidP="00C707BF">
      <w:pPr>
        <w:numPr>
          <w:ilvl w:val="0"/>
          <w:numId w:val="5"/>
        </w:numPr>
        <w:rPr>
          <w:rFonts w:ascii="Century Gothic" w:hAnsi="Century Gothic"/>
        </w:rPr>
      </w:pPr>
      <w:r w:rsidRPr="00765C25">
        <w:rPr>
          <w:rFonts w:ascii="Century Gothic" w:hAnsi="Century Gothic"/>
        </w:rPr>
        <w:t>Health Zone at Employment, Social Security and Housing</w:t>
      </w:r>
      <w:r w:rsidRPr="00C707BF">
        <w:rPr>
          <w:rFonts w:ascii="Century Gothic" w:hAnsi="Century Gothic"/>
        </w:rPr>
        <w:br/>
      </w:r>
      <w:r w:rsidRPr="00C707BF">
        <w:rPr>
          <w:rFonts w:ascii="Segoe UI Emoji" w:hAnsi="Segoe UI Emoji" w:cs="Segoe UI Emoji"/>
        </w:rPr>
        <w:t>📍</w:t>
      </w:r>
      <w:r w:rsidRPr="00C707BF">
        <w:rPr>
          <w:rFonts w:ascii="Century Gothic" w:hAnsi="Century Gothic"/>
        </w:rPr>
        <w:t xml:space="preserve"> </w:t>
      </w:r>
      <w:r w:rsidRPr="00C707BF">
        <w:rPr>
          <w:rFonts w:ascii="Century Gothic" w:hAnsi="Century Gothic"/>
          <w:b/>
          <w:bCs/>
        </w:rPr>
        <w:t>Address</w:t>
      </w:r>
      <w:r w:rsidRPr="00C707BF">
        <w:rPr>
          <w:rFonts w:ascii="Century Gothic" w:hAnsi="Century Gothic"/>
        </w:rPr>
        <w:t xml:space="preserve">: </w:t>
      </w:r>
      <w:r w:rsidRPr="00765C25">
        <w:rPr>
          <w:rFonts w:ascii="Century Gothic" w:hAnsi="Century Gothic"/>
        </w:rPr>
        <w:t>Government of Jersey, Union Street, St Helier, Jersey JE2 3DN</w:t>
      </w:r>
      <w:r w:rsidRPr="00C707BF">
        <w:rPr>
          <w:rFonts w:ascii="Century Gothic" w:hAnsi="Century Gothic"/>
        </w:rPr>
        <w:br/>
      </w:r>
      <w:r w:rsidRPr="00C707BF">
        <w:rPr>
          <w:rFonts w:ascii="Segoe UI Emoji" w:hAnsi="Segoe UI Emoji" w:cs="Segoe UI Emoji"/>
        </w:rPr>
        <w:t>📞</w:t>
      </w:r>
      <w:r w:rsidRPr="00C707BF">
        <w:rPr>
          <w:rFonts w:ascii="Century Gothic" w:hAnsi="Century Gothic"/>
        </w:rPr>
        <w:t xml:space="preserve"> </w:t>
      </w:r>
      <w:r w:rsidRPr="00C707BF">
        <w:rPr>
          <w:rFonts w:ascii="Century Gothic" w:hAnsi="Century Gothic"/>
          <w:b/>
          <w:bCs/>
        </w:rPr>
        <w:t>Phone</w:t>
      </w:r>
      <w:r w:rsidRPr="00C707BF">
        <w:rPr>
          <w:rFonts w:ascii="Century Gothic" w:hAnsi="Century Gothic"/>
        </w:rPr>
        <w:t>: +44 (0)1534 444444</w:t>
      </w:r>
      <w:r w:rsidRPr="00C707BF">
        <w:rPr>
          <w:rFonts w:ascii="Century Gothic" w:hAnsi="Century Gothic"/>
        </w:rPr>
        <w:br/>
      </w:r>
      <w:r w:rsidRPr="00C707BF">
        <w:rPr>
          <w:rFonts w:ascii="Segoe UI Emoji" w:hAnsi="Segoe UI Emoji" w:cs="Segoe UI Emoji"/>
        </w:rPr>
        <w:t>📧</w:t>
      </w:r>
      <w:r w:rsidRPr="00C707BF">
        <w:rPr>
          <w:rFonts w:ascii="Century Gothic" w:hAnsi="Century Gothic"/>
        </w:rPr>
        <w:t xml:space="preserve"> </w:t>
      </w:r>
      <w:r w:rsidRPr="00C707BF">
        <w:rPr>
          <w:rFonts w:ascii="Century Gothic" w:hAnsi="Century Gothic"/>
          <w:b/>
          <w:bCs/>
        </w:rPr>
        <w:t>Email</w:t>
      </w:r>
      <w:r w:rsidRPr="00C707BF">
        <w:rPr>
          <w:rFonts w:ascii="Century Gothic" w:hAnsi="Century Gothic"/>
        </w:rPr>
        <w:t xml:space="preserve">: </w:t>
      </w:r>
      <w:r w:rsidRPr="00765C25">
        <w:rPr>
          <w:rFonts w:ascii="Century Gothic" w:hAnsi="Century Gothic"/>
        </w:rPr>
        <w:t>E   </w:t>
      </w:r>
      <w:hyperlink r:id="rId8" w:history="1">
        <w:r w:rsidRPr="00765C25">
          <w:rPr>
            <w:rStyle w:val="Hyperlink"/>
            <w:rFonts w:ascii="Century Gothic" w:hAnsi="Century Gothic"/>
          </w:rPr>
          <w:t>health.zone@gov.je</w:t>
        </w:r>
      </w:hyperlink>
      <w:r w:rsidRPr="00C707BF">
        <w:rPr>
          <w:rFonts w:ascii="Century Gothic" w:hAnsi="Century Gothic"/>
        </w:rPr>
        <w:br/>
      </w:r>
      <w:r w:rsidRPr="00C707BF">
        <w:rPr>
          <w:rFonts w:ascii="Segoe UI Emoji" w:hAnsi="Segoe UI Emoji" w:cs="Segoe UI Emoji"/>
        </w:rPr>
        <w:t>🌐</w:t>
      </w:r>
      <w:r w:rsidRPr="00C707BF">
        <w:rPr>
          <w:rFonts w:ascii="Century Gothic" w:hAnsi="Century Gothic"/>
        </w:rPr>
        <w:t xml:space="preserve"> </w:t>
      </w:r>
      <w:r w:rsidRPr="00765C25">
        <w:rPr>
          <w:rFonts w:ascii="Century Gothic" w:hAnsi="Century Gothic"/>
        </w:rPr>
        <w:t>Gov.je</w:t>
      </w:r>
    </w:p>
    <w:p w14:paraId="6B433308" w14:textId="77777777" w:rsidR="0046659C" w:rsidRDefault="0046659C">
      <w:pPr>
        <w:rPr>
          <w:rFonts w:ascii="Century Gothic" w:hAnsi="Century Gothic"/>
        </w:rPr>
      </w:pPr>
    </w:p>
    <w:p w14:paraId="3ACB61B9" w14:textId="77777777" w:rsidR="00765C25" w:rsidRDefault="00765C25">
      <w:pPr>
        <w:rPr>
          <w:rFonts w:ascii="Century Gothic" w:hAnsi="Century Gothic"/>
        </w:rPr>
      </w:pPr>
    </w:p>
    <w:p w14:paraId="2C1E42BA" w14:textId="7877ABB4" w:rsidR="00765C25" w:rsidRPr="00765C25" w:rsidRDefault="00765C2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JACS </w:t>
      </w:r>
      <w:r w:rsidR="001E5714">
        <w:rPr>
          <w:rFonts w:ascii="Century Gothic" w:hAnsi="Century Gothic"/>
          <w:sz w:val="18"/>
          <w:szCs w:val="18"/>
        </w:rPr>
        <w:t>October 2025</w:t>
      </w:r>
    </w:p>
    <w:sectPr w:rsidR="00765C25" w:rsidRPr="00765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1B26"/>
    <w:multiLevelType w:val="multilevel"/>
    <w:tmpl w:val="80EA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47B32"/>
    <w:multiLevelType w:val="multilevel"/>
    <w:tmpl w:val="E80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45242"/>
    <w:multiLevelType w:val="multilevel"/>
    <w:tmpl w:val="FA8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81D6D"/>
    <w:multiLevelType w:val="multilevel"/>
    <w:tmpl w:val="294C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911CA"/>
    <w:multiLevelType w:val="multilevel"/>
    <w:tmpl w:val="4344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170359">
    <w:abstractNumId w:val="2"/>
  </w:num>
  <w:num w:numId="2" w16cid:durableId="1346323791">
    <w:abstractNumId w:val="3"/>
  </w:num>
  <w:num w:numId="3" w16cid:durableId="835732737">
    <w:abstractNumId w:val="1"/>
  </w:num>
  <w:num w:numId="4" w16cid:durableId="421029560">
    <w:abstractNumId w:val="4"/>
  </w:num>
  <w:num w:numId="5" w16cid:durableId="150169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BF"/>
    <w:rsid w:val="001E5714"/>
    <w:rsid w:val="00265D00"/>
    <w:rsid w:val="0046659C"/>
    <w:rsid w:val="00685E86"/>
    <w:rsid w:val="00704333"/>
    <w:rsid w:val="00765C25"/>
    <w:rsid w:val="00AD1A2B"/>
    <w:rsid w:val="00C7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7CB48D3"/>
  <w15:chartTrackingRefBased/>
  <w15:docId w15:val="{1547D871-E723-4E1D-A30B-F382E449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7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07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.zone@gov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360de4bc69950394b1a46bb4608a5d8e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be8fe3dd255f60b3ada6f0b7b0e18a2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A7051-4FEB-4A80-9A9B-9DB667E1293A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2.xml><?xml version="1.0" encoding="utf-8"?>
<ds:datastoreItem xmlns:ds="http://schemas.openxmlformats.org/officeDocument/2006/customXml" ds:itemID="{930A2976-4B70-46B9-9BE0-95310090F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6BFC4-2576-4FC8-9C74-3F708E388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5</cp:revision>
  <dcterms:created xsi:type="dcterms:W3CDTF">2025-10-07T09:53:00Z</dcterms:created>
  <dcterms:modified xsi:type="dcterms:W3CDTF">2025-10-07T14:18:00Z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