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DA9" w14:textId="4CB0765D" w:rsidR="00A916E8" w:rsidRPr="00A916E8" w:rsidRDefault="00A916E8" w:rsidP="00A916E8">
      <w:pPr>
        <w:rPr>
          <w:rFonts w:ascii="Calibri" w:hAnsi="Calibri" w:cs="Calibri"/>
          <w:b/>
          <w:bCs/>
          <w:sz w:val="28"/>
          <w:szCs w:val="28"/>
        </w:rPr>
      </w:pPr>
      <w:r w:rsidRPr="00A916E8">
        <w:rPr>
          <w:rFonts w:ascii="Calibri" w:hAnsi="Calibri" w:cs="Calibri"/>
          <w:b/>
          <w:bCs/>
          <w:sz w:val="28"/>
          <w:szCs w:val="28"/>
        </w:rPr>
        <w:t>Retirement Guidance</w:t>
      </w:r>
    </w:p>
    <w:p w14:paraId="487F5B43" w14:textId="1ED5BDB9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This guid</w:t>
      </w:r>
      <w:r>
        <w:rPr>
          <w:rFonts w:ascii="Calibri" w:hAnsi="Calibri" w:cs="Calibri"/>
        </w:rPr>
        <w:t>ance</w:t>
      </w:r>
      <w:r w:rsidRPr="00A916E8">
        <w:rPr>
          <w:rFonts w:ascii="Calibri" w:hAnsi="Calibri" w:cs="Calibri"/>
        </w:rPr>
        <w:t xml:space="preserve"> is designed to:</w:t>
      </w:r>
    </w:p>
    <w:p w14:paraId="58DCFF77" w14:textId="77777777" w:rsidR="00A916E8" w:rsidRPr="00A916E8" w:rsidRDefault="00A916E8" w:rsidP="00A916E8">
      <w:pPr>
        <w:numPr>
          <w:ilvl w:val="0"/>
          <w:numId w:val="1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Help </w:t>
      </w:r>
      <w:r w:rsidRPr="00A916E8">
        <w:rPr>
          <w:rFonts w:ascii="Calibri" w:hAnsi="Calibri" w:cs="Calibri"/>
          <w:b/>
          <w:bCs/>
        </w:rPr>
        <w:t>employers</w:t>
      </w:r>
      <w:r w:rsidRPr="00A916E8">
        <w:rPr>
          <w:rFonts w:ascii="Calibri" w:hAnsi="Calibri" w:cs="Calibri"/>
        </w:rPr>
        <w:t xml:space="preserve"> follow fair procedures when retiring employees.</w:t>
      </w:r>
    </w:p>
    <w:p w14:paraId="3141682D" w14:textId="77777777" w:rsidR="00A916E8" w:rsidRPr="00A916E8" w:rsidRDefault="00A916E8" w:rsidP="00A916E8">
      <w:pPr>
        <w:numPr>
          <w:ilvl w:val="0"/>
          <w:numId w:val="1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Inform </w:t>
      </w:r>
      <w:r w:rsidRPr="00A916E8">
        <w:rPr>
          <w:rFonts w:ascii="Calibri" w:hAnsi="Calibri" w:cs="Calibri"/>
          <w:b/>
          <w:bCs/>
        </w:rPr>
        <w:t>employees</w:t>
      </w:r>
      <w:r w:rsidRPr="00A916E8">
        <w:rPr>
          <w:rFonts w:ascii="Calibri" w:hAnsi="Calibri" w:cs="Calibri"/>
        </w:rPr>
        <w:t xml:space="preserve"> of their rights and what to expect as they approach retirement age.</w:t>
      </w:r>
    </w:p>
    <w:p w14:paraId="35464810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It applies to any retirement-related dismissal </w:t>
      </w:r>
      <w:r w:rsidRPr="00A916E8">
        <w:rPr>
          <w:rFonts w:ascii="Calibri" w:hAnsi="Calibri" w:cs="Calibri"/>
          <w:b/>
          <w:bCs/>
        </w:rPr>
        <w:t>below pensionable age</w:t>
      </w:r>
      <w:r w:rsidRPr="00A916E8">
        <w:rPr>
          <w:rFonts w:ascii="Calibri" w:hAnsi="Calibri" w:cs="Calibri"/>
        </w:rPr>
        <w:t>. While following this guide is not a legal requirement, it outlines best practices that can help demonstrate fairness in the eyes of a Tribunal.</w:t>
      </w:r>
    </w:p>
    <w:p w14:paraId="64474CC0" w14:textId="77777777" w:rsidR="00A916E8" w:rsidRPr="00A916E8" w:rsidRDefault="00000000" w:rsidP="00A916E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E144FBD">
          <v:rect id="_x0000_i1025" style="width:0;height:1.5pt" o:hralign="center" o:hrstd="t" o:hr="t" fillcolor="#a0a0a0" stroked="f"/>
        </w:pict>
      </w:r>
    </w:p>
    <w:p w14:paraId="1E5851C5" w14:textId="77777777" w:rsidR="00A916E8" w:rsidRPr="00A916E8" w:rsidRDefault="00A916E8" w:rsidP="00A916E8">
      <w:pPr>
        <w:rPr>
          <w:rFonts w:ascii="Calibri" w:hAnsi="Calibri" w:cs="Calibri"/>
          <w:b/>
          <w:bCs/>
        </w:rPr>
      </w:pPr>
      <w:r w:rsidRPr="00A916E8">
        <w:rPr>
          <w:rFonts w:ascii="Calibri" w:hAnsi="Calibri" w:cs="Calibri"/>
          <w:b/>
          <w:bCs/>
        </w:rPr>
        <w:t>Establishing Retirement as the Reason for Dismissal</w:t>
      </w:r>
    </w:p>
    <w:p w14:paraId="3D45BB3F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To justify dismissal on the grounds of retirement, employers should:</w:t>
      </w:r>
    </w:p>
    <w:p w14:paraId="372D4112" w14:textId="77777777" w:rsidR="00A916E8" w:rsidRPr="00A916E8" w:rsidRDefault="00A916E8" w:rsidP="00A916E8">
      <w:pPr>
        <w:numPr>
          <w:ilvl w:val="0"/>
          <w:numId w:val="2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Have a </w:t>
      </w:r>
      <w:r w:rsidRPr="00A916E8">
        <w:rPr>
          <w:rFonts w:ascii="Calibri" w:hAnsi="Calibri" w:cs="Calibri"/>
          <w:b/>
          <w:bCs/>
        </w:rPr>
        <w:t>clear retirement age policy</w:t>
      </w:r>
      <w:r w:rsidRPr="00A916E8">
        <w:rPr>
          <w:rFonts w:ascii="Calibri" w:hAnsi="Calibri" w:cs="Calibri"/>
        </w:rPr>
        <w:t xml:space="preserve"> for the relevant employee group.</w:t>
      </w:r>
    </w:p>
    <w:p w14:paraId="5E261991" w14:textId="77777777" w:rsidR="00A916E8" w:rsidRPr="00A916E8" w:rsidRDefault="00A916E8" w:rsidP="00A916E8">
      <w:pPr>
        <w:numPr>
          <w:ilvl w:val="0"/>
          <w:numId w:val="2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Ensure the employee is </w:t>
      </w:r>
      <w:r w:rsidRPr="00A916E8">
        <w:rPr>
          <w:rFonts w:ascii="Calibri" w:hAnsi="Calibri" w:cs="Calibri"/>
          <w:b/>
          <w:bCs/>
        </w:rPr>
        <w:t>at or above</w:t>
      </w:r>
      <w:r w:rsidRPr="00A916E8">
        <w:rPr>
          <w:rFonts w:ascii="Calibri" w:hAnsi="Calibri" w:cs="Calibri"/>
        </w:rPr>
        <w:t xml:space="preserve"> that age at the proposed retirement date.</w:t>
      </w:r>
    </w:p>
    <w:p w14:paraId="76AFBB32" w14:textId="77777777" w:rsidR="00A916E8" w:rsidRPr="00A916E8" w:rsidRDefault="00A916E8" w:rsidP="00A916E8">
      <w:pPr>
        <w:numPr>
          <w:ilvl w:val="0"/>
          <w:numId w:val="2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Initiate the retirement process </w:t>
      </w:r>
      <w:r w:rsidRPr="00A916E8">
        <w:rPr>
          <w:rFonts w:ascii="Calibri" w:hAnsi="Calibri" w:cs="Calibri"/>
          <w:b/>
          <w:bCs/>
        </w:rPr>
        <w:t>6–12 months</w:t>
      </w:r>
      <w:r w:rsidRPr="00A916E8">
        <w:rPr>
          <w:rFonts w:ascii="Calibri" w:hAnsi="Calibri" w:cs="Calibri"/>
        </w:rPr>
        <w:t xml:space="preserve"> before the intended date.</w:t>
      </w:r>
    </w:p>
    <w:p w14:paraId="4EAD601A" w14:textId="77777777" w:rsidR="00A916E8" w:rsidRPr="00A916E8" w:rsidRDefault="00A916E8" w:rsidP="00A916E8">
      <w:pPr>
        <w:numPr>
          <w:ilvl w:val="0"/>
          <w:numId w:val="2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Terminate the contract on the agreed retirement date.</w:t>
      </w:r>
    </w:p>
    <w:p w14:paraId="6C4CB7DC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Tribunals will assess whether the retirement was fair based on the </w:t>
      </w:r>
      <w:r w:rsidRPr="00A916E8">
        <w:rPr>
          <w:rFonts w:ascii="Calibri" w:hAnsi="Calibri" w:cs="Calibri"/>
          <w:b/>
          <w:bCs/>
        </w:rPr>
        <w:t>reasonableness of the employer’s process</w:t>
      </w:r>
      <w:r w:rsidRPr="00A916E8">
        <w:rPr>
          <w:rFonts w:ascii="Calibri" w:hAnsi="Calibri" w:cs="Calibri"/>
        </w:rPr>
        <w:t>.</w:t>
      </w:r>
    </w:p>
    <w:p w14:paraId="56365AC5" w14:textId="77777777" w:rsidR="00A916E8" w:rsidRPr="00A916E8" w:rsidRDefault="00000000" w:rsidP="00A916E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C43FFDE">
          <v:rect id="_x0000_i1026" style="width:0;height:1.5pt" o:hralign="center" o:hrstd="t" o:hr="t" fillcolor="#a0a0a0" stroked="f"/>
        </w:pict>
      </w:r>
    </w:p>
    <w:p w14:paraId="7E452E79" w14:textId="77777777" w:rsidR="00A916E8" w:rsidRPr="00A916E8" w:rsidRDefault="00A916E8" w:rsidP="00A916E8">
      <w:pPr>
        <w:rPr>
          <w:rFonts w:ascii="Calibri" w:hAnsi="Calibri" w:cs="Calibri"/>
          <w:b/>
          <w:bCs/>
        </w:rPr>
      </w:pPr>
      <w:r w:rsidRPr="00A916E8">
        <w:rPr>
          <w:rFonts w:ascii="Calibri" w:hAnsi="Calibri" w:cs="Calibri"/>
          <w:b/>
          <w:bCs/>
        </w:rPr>
        <w:t>Principles of Objective Justification</w:t>
      </w:r>
    </w:p>
    <w:p w14:paraId="3F14E246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Employers must act </w:t>
      </w:r>
      <w:r w:rsidRPr="00A916E8">
        <w:rPr>
          <w:rFonts w:ascii="Calibri" w:hAnsi="Calibri" w:cs="Calibri"/>
          <w:b/>
          <w:bCs/>
        </w:rPr>
        <w:t>reasonably</w:t>
      </w:r>
      <w:r w:rsidRPr="00A916E8">
        <w:rPr>
          <w:rFonts w:ascii="Calibri" w:hAnsi="Calibri" w:cs="Calibri"/>
        </w:rPr>
        <w:t xml:space="preserve"> and consistently. Key practices include:</w:t>
      </w:r>
    </w:p>
    <w:p w14:paraId="1F397D42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Clearly define why retirement at a specific age is necessary.</w:t>
      </w:r>
    </w:p>
    <w:p w14:paraId="7B87210B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Avoid assumptions based solely on age.</w:t>
      </w:r>
    </w:p>
    <w:p w14:paraId="0A0B9B8F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Apply consistent policies across the organization.</w:t>
      </w:r>
    </w:p>
    <w:p w14:paraId="7A5B7A76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Base decisions on the employee’s actual ability to perform their role.</w:t>
      </w:r>
    </w:p>
    <w:p w14:paraId="227605F1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Begin consultations early to understand employee expectations.</w:t>
      </w:r>
    </w:p>
    <w:p w14:paraId="24CEB8CF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Explore reasonable adjustments (e.g., flexible hours, alternative roles).</w:t>
      </w:r>
    </w:p>
    <w:p w14:paraId="299490E7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Keep detailed records of discussions and decisions.</w:t>
      </w:r>
    </w:p>
    <w:p w14:paraId="4387AE22" w14:textId="77777777" w:rsidR="00A916E8" w:rsidRPr="00A916E8" w:rsidRDefault="00A916E8" w:rsidP="00A916E8">
      <w:pPr>
        <w:numPr>
          <w:ilvl w:val="0"/>
          <w:numId w:val="3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Avoid relying solely on cost-saving as justification.</w:t>
      </w:r>
    </w:p>
    <w:p w14:paraId="47301B61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Employers should also consider:</w:t>
      </w:r>
    </w:p>
    <w:p w14:paraId="1B972797" w14:textId="77777777" w:rsidR="00A916E8" w:rsidRPr="00A916E8" w:rsidRDefault="00A916E8" w:rsidP="00A916E8">
      <w:pPr>
        <w:numPr>
          <w:ilvl w:val="0"/>
          <w:numId w:val="4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Role-sharing or part-time arrangements.</w:t>
      </w:r>
    </w:p>
    <w:p w14:paraId="10D68D0C" w14:textId="77777777" w:rsidR="00A916E8" w:rsidRPr="00A916E8" w:rsidRDefault="00A916E8" w:rsidP="00A916E8">
      <w:pPr>
        <w:numPr>
          <w:ilvl w:val="0"/>
          <w:numId w:val="4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Transitioning employees to less demanding roles.</w:t>
      </w:r>
    </w:p>
    <w:p w14:paraId="11EDB9E3" w14:textId="77777777" w:rsidR="00A916E8" w:rsidRPr="00A916E8" w:rsidRDefault="00A916E8" w:rsidP="00A916E8">
      <w:pPr>
        <w:numPr>
          <w:ilvl w:val="0"/>
          <w:numId w:val="4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Succession planning, supported by evidence.</w:t>
      </w:r>
    </w:p>
    <w:p w14:paraId="6800F99A" w14:textId="77777777" w:rsidR="00A916E8" w:rsidRPr="00A916E8" w:rsidRDefault="00000000" w:rsidP="00A916E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7BBCB62">
          <v:rect id="_x0000_i1027" style="width:0;height:1.5pt" o:hralign="center" o:hrstd="t" o:hr="t" fillcolor="#a0a0a0" stroked="f"/>
        </w:pict>
      </w:r>
    </w:p>
    <w:p w14:paraId="0874755F" w14:textId="77777777" w:rsidR="00A916E8" w:rsidRPr="00A916E8" w:rsidRDefault="00A916E8" w:rsidP="00A916E8">
      <w:pPr>
        <w:rPr>
          <w:rFonts w:ascii="Calibri" w:hAnsi="Calibri" w:cs="Calibri"/>
          <w:b/>
          <w:bCs/>
        </w:rPr>
      </w:pPr>
      <w:r w:rsidRPr="00A916E8">
        <w:rPr>
          <w:rFonts w:ascii="Calibri" w:hAnsi="Calibri" w:cs="Calibri"/>
          <w:b/>
          <w:bCs/>
        </w:rPr>
        <w:lastRenderedPageBreak/>
        <w:t>Fairness and Performance Considerations</w:t>
      </w:r>
    </w:p>
    <w:p w14:paraId="76C76A9E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If performance is a concern, employers should follow established procedures such as:</w:t>
      </w:r>
    </w:p>
    <w:p w14:paraId="5B521693" w14:textId="77777777" w:rsidR="00A916E8" w:rsidRPr="00A916E8" w:rsidRDefault="00A916E8" w:rsidP="00A916E8">
      <w:pPr>
        <w:numPr>
          <w:ilvl w:val="0"/>
          <w:numId w:val="5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The </w:t>
      </w:r>
      <w:r w:rsidRPr="00A916E8">
        <w:rPr>
          <w:rFonts w:ascii="Calibri" w:hAnsi="Calibri" w:cs="Calibri"/>
          <w:b/>
          <w:bCs/>
        </w:rPr>
        <w:t>Code of Practice for Disciplinary and Grievance Procedures</w:t>
      </w:r>
      <w:r w:rsidRPr="00A916E8">
        <w:rPr>
          <w:rFonts w:ascii="Calibri" w:hAnsi="Calibri" w:cs="Calibri"/>
        </w:rPr>
        <w:t>.</w:t>
      </w:r>
    </w:p>
    <w:p w14:paraId="7738E3E2" w14:textId="77777777" w:rsidR="00A916E8" w:rsidRPr="00A916E8" w:rsidRDefault="00A916E8" w:rsidP="00A916E8">
      <w:pPr>
        <w:numPr>
          <w:ilvl w:val="0"/>
          <w:numId w:val="5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The company’s </w:t>
      </w:r>
      <w:r w:rsidRPr="00A916E8">
        <w:rPr>
          <w:rFonts w:ascii="Calibri" w:hAnsi="Calibri" w:cs="Calibri"/>
          <w:b/>
          <w:bCs/>
        </w:rPr>
        <w:t>Capability Procedure</w:t>
      </w:r>
      <w:r w:rsidRPr="00A916E8">
        <w:rPr>
          <w:rFonts w:ascii="Calibri" w:hAnsi="Calibri" w:cs="Calibri"/>
        </w:rPr>
        <w:t>.</w:t>
      </w:r>
    </w:p>
    <w:p w14:paraId="5C8B572D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These require:</w:t>
      </w:r>
    </w:p>
    <w:p w14:paraId="689C3FC6" w14:textId="77777777" w:rsidR="00A916E8" w:rsidRPr="00A916E8" w:rsidRDefault="00A916E8" w:rsidP="00A916E8">
      <w:pPr>
        <w:numPr>
          <w:ilvl w:val="0"/>
          <w:numId w:val="6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A fair investigation.</w:t>
      </w:r>
    </w:p>
    <w:p w14:paraId="4D477462" w14:textId="77777777" w:rsidR="00A916E8" w:rsidRPr="00A916E8" w:rsidRDefault="00A916E8" w:rsidP="00A916E8">
      <w:pPr>
        <w:numPr>
          <w:ilvl w:val="0"/>
          <w:numId w:val="6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Clear communication of performance expectations.</w:t>
      </w:r>
    </w:p>
    <w:p w14:paraId="4948AB31" w14:textId="77777777" w:rsidR="00A916E8" w:rsidRPr="00A916E8" w:rsidRDefault="00A916E8" w:rsidP="00A916E8">
      <w:pPr>
        <w:numPr>
          <w:ilvl w:val="0"/>
          <w:numId w:val="6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Opportunities for improvement.</w:t>
      </w:r>
    </w:p>
    <w:p w14:paraId="03DC5D9B" w14:textId="77777777" w:rsidR="00A916E8" w:rsidRPr="00A916E8" w:rsidRDefault="00000000" w:rsidP="00A916E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A761916">
          <v:rect id="_x0000_i1028" style="width:0;height:1.5pt" o:hralign="center" o:hrstd="t" o:hr="t" fillcolor="#a0a0a0" stroked="f"/>
        </w:pict>
      </w:r>
    </w:p>
    <w:p w14:paraId="37FFBEE1" w14:textId="77777777" w:rsidR="00A916E8" w:rsidRPr="00A916E8" w:rsidRDefault="00A916E8" w:rsidP="00A916E8">
      <w:pPr>
        <w:rPr>
          <w:rFonts w:ascii="Calibri" w:hAnsi="Calibri" w:cs="Calibri"/>
          <w:b/>
          <w:bCs/>
        </w:rPr>
      </w:pPr>
      <w:r w:rsidRPr="00A916E8">
        <w:rPr>
          <w:rFonts w:ascii="Calibri" w:hAnsi="Calibri" w:cs="Calibri"/>
          <w:b/>
          <w:bCs/>
        </w:rPr>
        <w:t>Justifying Retirement: Proportionate Means &amp; Legitimate Aim</w:t>
      </w:r>
    </w:p>
    <w:p w14:paraId="694A80B9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To defend against age discrimination claims, employers must show that retirement:</w:t>
      </w:r>
    </w:p>
    <w:p w14:paraId="6A3921E1" w14:textId="77777777" w:rsidR="00A916E8" w:rsidRPr="00A916E8" w:rsidRDefault="00A916E8" w:rsidP="00A916E8">
      <w:pPr>
        <w:numPr>
          <w:ilvl w:val="0"/>
          <w:numId w:val="7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Serves a </w:t>
      </w:r>
      <w:r w:rsidRPr="00A916E8">
        <w:rPr>
          <w:rFonts w:ascii="Calibri" w:hAnsi="Calibri" w:cs="Calibri"/>
          <w:b/>
          <w:bCs/>
        </w:rPr>
        <w:t>legitimate business need</w:t>
      </w:r>
      <w:r w:rsidRPr="00A916E8">
        <w:rPr>
          <w:rFonts w:ascii="Calibri" w:hAnsi="Calibri" w:cs="Calibri"/>
        </w:rPr>
        <w:t>.</w:t>
      </w:r>
    </w:p>
    <w:p w14:paraId="2CD5AB6D" w14:textId="77777777" w:rsidR="00A916E8" w:rsidRPr="00A916E8" w:rsidRDefault="00A916E8" w:rsidP="00A916E8">
      <w:pPr>
        <w:numPr>
          <w:ilvl w:val="0"/>
          <w:numId w:val="7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Is a </w:t>
      </w:r>
      <w:r w:rsidRPr="00A916E8">
        <w:rPr>
          <w:rFonts w:ascii="Calibri" w:hAnsi="Calibri" w:cs="Calibri"/>
          <w:b/>
          <w:bCs/>
        </w:rPr>
        <w:t>proportionate response</w:t>
      </w:r>
      <w:r w:rsidRPr="00A916E8">
        <w:rPr>
          <w:rFonts w:ascii="Calibri" w:hAnsi="Calibri" w:cs="Calibri"/>
        </w:rPr>
        <w:t>.</w:t>
      </w:r>
    </w:p>
    <w:p w14:paraId="1C1E43A6" w14:textId="77777777" w:rsidR="00A916E8" w:rsidRPr="00A916E8" w:rsidRDefault="00A916E8" w:rsidP="00A916E8">
      <w:pPr>
        <w:numPr>
          <w:ilvl w:val="0"/>
          <w:numId w:val="7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Has </w:t>
      </w:r>
      <w:r w:rsidRPr="00A916E8">
        <w:rPr>
          <w:rFonts w:ascii="Calibri" w:hAnsi="Calibri" w:cs="Calibri"/>
          <w:b/>
          <w:bCs/>
        </w:rPr>
        <w:t>no reasonable alternative</w:t>
      </w:r>
      <w:r w:rsidRPr="00A916E8">
        <w:rPr>
          <w:rFonts w:ascii="Calibri" w:hAnsi="Calibri" w:cs="Calibri"/>
        </w:rPr>
        <w:t>.</w:t>
      </w:r>
    </w:p>
    <w:p w14:paraId="501602FB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Examples of legitimate aims:</w:t>
      </w:r>
    </w:p>
    <w:p w14:paraId="777D428E" w14:textId="77777777" w:rsidR="00A916E8" w:rsidRPr="00A916E8" w:rsidRDefault="00A916E8" w:rsidP="00A916E8">
      <w:pPr>
        <w:numPr>
          <w:ilvl w:val="0"/>
          <w:numId w:val="8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Business efficiency (not solely cost-cutting).</w:t>
      </w:r>
    </w:p>
    <w:p w14:paraId="1B6F2698" w14:textId="77777777" w:rsidR="00A916E8" w:rsidRPr="00A916E8" w:rsidRDefault="00A916E8" w:rsidP="00A916E8">
      <w:pPr>
        <w:numPr>
          <w:ilvl w:val="0"/>
          <w:numId w:val="8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Health and safety concerns (with supporting evidence).</w:t>
      </w:r>
    </w:p>
    <w:p w14:paraId="12284301" w14:textId="77777777" w:rsidR="00A916E8" w:rsidRPr="00A916E8" w:rsidRDefault="00A916E8" w:rsidP="00A916E8">
      <w:pPr>
        <w:numPr>
          <w:ilvl w:val="0"/>
          <w:numId w:val="8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Legal restrictions (e.g., pilots restricted from flying in certain jurisdictions).</w:t>
      </w:r>
    </w:p>
    <w:p w14:paraId="2D9F302B" w14:textId="77777777" w:rsidR="00A916E8" w:rsidRPr="00A916E8" w:rsidRDefault="00A916E8" w:rsidP="00A916E8">
      <w:pPr>
        <w:numPr>
          <w:ilvl w:val="0"/>
          <w:numId w:val="8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Job-specific training or fitness requirements.</w:t>
      </w:r>
    </w:p>
    <w:p w14:paraId="4F079AF1" w14:textId="77777777" w:rsidR="00A916E8" w:rsidRPr="00A916E8" w:rsidRDefault="00000000" w:rsidP="00A916E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FAD3A75">
          <v:rect id="_x0000_i1029" style="width:0;height:1.5pt" o:hralign="center" o:hrstd="t" o:hr="t" fillcolor="#a0a0a0" stroked="f"/>
        </w:pict>
      </w:r>
    </w:p>
    <w:p w14:paraId="71CFE7AA" w14:textId="77777777" w:rsidR="00A916E8" w:rsidRPr="00A916E8" w:rsidRDefault="00A916E8" w:rsidP="00A916E8">
      <w:pPr>
        <w:rPr>
          <w:rFonts w:ascii="Calibri" w:hAnsi="Calibri" w:cs="Calibri"/>
          <w:b/>
          <w:bCs/>
        </w:rPr>
      </w:pPr>
      <w:r w:rsidRPr="00A916E8">
        <w:rPr>
          <w:rFonts w:ascii="Calibri" w:hAnsi="Calibri" w:cs="Calibri"/>
          <w:b/>
          <w:bCs/>
        </w:rPr>
        <w:t>Summary for Employees</w:t>
      </w:r>
    </w:p>
    <w:p w14:paraId="4FF755F9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If you're being asked to retire </w:t>
      </w:r>
      <w:r w:rsidRPr="00A916E8">
        <w:rPr>
          <w:rFonts w:ascii="Calibri" w:hAnsi="Calibri" w:cs="Calibri"/>
          <w:b/>
          <w:bCs/>
        </w:rPr>
        <w:t>below pensionable age</w:t>
      </w:r>
      <w:r w:rsidRPr="00A916E8">
        <w:rPr>
          <w:rFonts w:ascii="Calibri" w:hAnsi="Calibri" w:cs="Calibri"/>
        </w:rPr>
        <w:t>:</w:t>
      </w:r>
    </w:p>
    <w:p w14:paraId="5EAA1CFA" w14:textId="77777777" w:rsidR="00A916E8" w:rsidRPr="00A916E8" w:rsidRDefault="00A916E8" w:rsidP="00A916E8">
      <w:pPr>
        <w:numPr>
          <w:ilvl w:val="0"/>
          <w:numId w:val="9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Remind your employer of your right to claim </w:t>
      </w:r>
      <w:r w:rsidRPr="00A916E8">
        <w:rPr>
          <w:rFonts w:ascii="Calibri" w:hAnsi="Calibri" w:cs="Calibri"/>
          <w:b/>
          <w:bCs/>
        </w:rPr>
        <w:t>unfair dismissal</w:t>
      </w:r>
      <w:r w:rsidRPr="00A916E8">
        <w:rPr>
          <w:rFonts w:ascii="Calibri" w:hAnsi="Calibri" w:cs="Calibri"/>
        </w:rPr>
        <w:t>.</w:t>
      </w:r>
    </w:p>
    <w:p w14:paraId="3F2695C3" w14:textId="77777777" w:rsidR="00A916E8" w:rsidRPr="00A916E8" w:rsidRDefault="00A916E8" w:rsidP="00A916E8">
      <w:pPr>
        <w:numPr>
          <w:ilvl w:val="0"/>
          <w:numId w:val="9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Submit a </w:t>
      </w:r>
      <w:r w:rsidRPr="00A916E8">
        <w:rPr>
          <w:rFonts w:ascii="Calibri" w:hAnsi="Calibri" w:cs="Calibri"/>
          <w:b/>
          <w:bCs/>
        </w:rPr>
        <w:t>formal request</w:t>
      </w:r>
      <w:r w:rsidRPr="00A916E8">
        <w:rPr>
          <w:rFonts w:ascii="Calibri" w:hAnsi="Calibri" w:cs="Calibri"/>
        </w:rPr>
        <w:t xml:space="preserve"> to continue working.</w:t>
      </w:r>
    </w:p>
    <w:p w14:paraId="464C25BE" w14:textId="66E35650" w:rsidR="00A916E8" w:rsidRPr="00A916E8" w:rsidRDefault="00A916E8" w:rsidP="00A916E8">
      <w:pPr>
        <w:numPr>
          <w:ilvl w:val="0"/>
          <w:numId w:val="9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Be aware of the </w:t>
      </w:r>
      <w:r w:rsidR="00004CD9">
        <w:rPr>
          <w:rFonts w:ascii="Calibri" w:hAnsi="Calibri" w:cs="Calibri"/>
          <w:b/>
          <w:bCs/>
        </w:rPr>
        <w:t xml:space="preserve">7 week and </w:t>
      </w:r>
      <w:proofErr w:type="gramStart"/>
      <w:r w:rsidR="00004CD9">
        <w:rPr>
          <w:rFonts w:ascii="Calibri" w:hAnsi="Calibri" w:cs="Calibri"/>
          <w:b/>
          <w:bCs/>
        </w:rPr>
        <w:t>6 day</w:t>
      </w:r>
      <w:proofErr w:type="gramEnd"/>
      <w:r w:rsidR="00004CD9">
        <w:rPr>
          <w:rFonts w:ascii="Calibri" w:hAnsi="Calibri" w:cs="Calibri"/>
          <w:b/>
          <w:bCs/>
        </w:rPr>
        <w:t xml:space="preserve"> </w:t>
      </w:r>
      <w:r w:rsidRPr="00A916E8">
        <w:rPr>
          <w:rFonts w:ascii="Calibri" w:hAnsi="Calibri" w:cs="Calibri"/>
          <w:b/>
          <w:bCs/>
        </w:rPr>
        <w:t>deadline</w:t>
      </w:r>
      <w:r w:rsidRPr="00A916E8">
        <w:rPr>
          <w:rFonts w:ascii="Calibri" w:hAnsi="Calibri" w:cs="Calibri"/>
        </w:rPr>
        <w:t xml:space="preserve"> to file a Tribunal claim.</w:t>
      </w:r>
    </w:p>
    <w:p w14:paraId="7250C3EF" w14:textId="77777777" w:rsidR="00A916E8" w:rsidRPr="00A916E8" w:rsidRDefault="00A916E8" w:rsidP="00A916E8">
      <w:pPr>
        <w:numPr>
          <w:ilvl w:val="0"/>
          <w:numId w:val="9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Consider applying for </w:t>
      </w:r>
      <w:r w:rsidRPr="00A916E8">
        <w:rPr>
          <w:rFonts w:ascii="Calibri" w:hAnsi="Calibri" w:cs="Calibri"/>
          <w:b/>
          <w:bCs/>
        </w:rPr>
        <w:t>flexible working arrangements</w:t>
      </w:r>
      <w:r w:rsidRPr="00A916E8">
        <w:rPr>
          <w:rFonts w:ascii="Calibri" w:hAnsi="Calibri" w:cs="Calibri"/>
        </w:rPr>
        <w:t>.</w:t>
      </w:r>
    </w:p>
    <w:p w14:paraId="1F79A6D4" w14:textId="77777777" w:rsidR="00A916E8" w:rsidRPr="00A916E8" w:rsidRDefault="00000000" w:rsidP="00A916E8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3A86FB3">
          <v:rect id="_x0000_i1030" style="width:0;height:1.5pt" o:hralign="center" o:hrstd="t" o:hr="t" fillcolor="#a0a0a0" stroked="f"/>
        </w:pict>
      </w:r>
    </w:p>
    <w:p w14:paraId="1901E85D" w14:textId="77777777" w:rsidR="00A916E8" w:rsidRPr="00A916E8" w:rsidRDefault="00A916E8" w:rsidP="00A916E8">
      <w:pPr>
        <w:rPr>
          <w:rFonts w:ascii="Calibri" w:hAnsi="Calibri" w:cs="Calibri"/>
          <w:b/>
          <w:bCs/>
        </w:rPr>
      </w:pPr>
      <w:r w:rsidRPr="00A916E8">
        <w:rPr>
          <w:rFonts w:ascii="Calibri" w:hAnsi="Calibri" w:cs="Calibri"/>
          <w:b/>
          <w:bCs/>
        </w:rPr>
        <w:t>Summary for Employers</w:t>
      </w:r>
    </w:p>
    <w:p w14:paraId="793BE6FD" w14:textId="77777777" w:rsidR="00A916E8" w:rsidRPr="00A916E8" w:rsidRDefault="00A916E8" w:rsidP="00A916E8">
      <w:pPr>
        <w:rPr>
          <w:rFonts w:ascii="Calibri" w:hAnsi="Calibri" w:cs="Calibri"/>
        </w:rPr>
      </w:pPr>
      <w:r w:rsidRPr="00A916E8">
        <w:rPr>
          <w:rFonts w:ascii="Calibri" w:hAnsi="Calibri" w:cs="Calibri"/>
        </w:rPr>
        <w:t>If you intend to retire an employee:</w:t>
      </w:r>
    </w:p>
    <w:p w14:paraId="0A196263" w14:textId="77777777" w:rsidR="00A916E8" w:rsidRPr="00A916E8" w:rsidRDefault="00A916E8" w:rsidP="00A916E8">
      <w:pPr>
        <w:numPr>
          <w:ilvl w:val="0"/>
          <w:numId w:val="10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>Confirm the retirement is genuine—not a cover for another dismissal reason.</w:t>
      </w:r>
    </w:p>
    <w:p w14:paraId="0AE027CA" w14:textId="77777777" w:rsidR="00A916E8" w:rsidRPr="00A916E8" w:rsidRDefault="00A916E8" w:rsidP="00A916E8">
      <w:pPr>
        <w:numPr>
          <w:ilvl w:val="0"/>
          <w:numId w:val="10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t xml:space="preserve">Provide </w:t>
      </w:r>
      <w:r w:rsidRPr="00A916E8">
        <w:rPr>
          <w:rFonts w:ascii="Calibri" w:hAnsi="Calibri" w:cs="Calibri"/>
          <w:b/>
          <w:bCs/>
        </w:rPr>
        <w:t>ample notice</w:t>
      </w:r>
      <w:r w:rsidRPr="00A916E8">
        <w:rPr>
          <w:rFonts w:ascii="Calibri" w:hAnsi="Calibri" w:cs="Calibri"/>
        </w:rPr>
        <w:t xml:space="preserve"> and allow the employee to request continued employment.</w:t>
      </w:r>
    </w:p>
    <w:p w14:paraId="54633039" w14:textId="77777777" w:rsidR="00A916E8" w:rsidRPr="00A916E8" w:rsidRDefault="00A916E8" w:rsidP="00A916E8">
      <w:pPr>
        <w:numPr>
          <w:ilvl w:val="0"/>
          <w:numId w:val="10"/>
        </w:numPr>
        <w:rPr>
          <w:rFonts w:ascii="Calibri" w:hAnsi="Calibri" w:cs="Calibri"/>
        </w:rPr>
      </w:pPr>
      <w:r w:rsidRPr="00A916E8">
        <w:rPr>
          <w:rFonts w:ascii="Calibri" w:hAnsi="Calibri" w:cs="Calibri"/>
        </w:rPr>
        <w:lastRenderedPageBreak/>
        <w:t xml:space="preserve">Maintain </w:t>
      </w:r>
      <w:r w:rsidRPr="00A916E8">
        <w:rPr>
          <w:rFonts w:ascii="Calibri" w:hAnsi="Calibri" w:cs="Calibri"/>
          <w:b/>
          <w:bCs/>
        </w:rPr>
        <w:t>evidence</w:t>
      </w:r>
      <w:r w:rsidRPr="00A916E8">
        <w:rPr>
          <w:rFonts w:ascii="Calibri" w:hAnsi="Calibri" w:cs="Calibri"/>
        </w:rPr>
        <w:t xml:space="preserve"> of objective justification in case of Tribunal review.</w:t>
      </w:r>
    </w:p>
    <w:p w14:paraId="43C2737A" w14:textId="77777777" w:rsidR="00712671" w:rsidRPr="005A55EC" w:rsidRDefault="00000000" w:rsidP="00712671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82B64AF">
          <v:rect id="_x0000_i1031" style="width:8in;height:0" o:hrpct="0" o:hralign="center" o:hrstd="t" o:hr="t" fillcolor="#a0a0a0" stroked="f"/>
        </w:pict>
      </w:r>
    </w:p>
    <w:p w14:paraId="15D4EA5C" w14:textId="77777777" w:rsidR="00712671" w:rsidRPr="005A55EC" w:rsidRDefault="00712671" w:rsidP="00712671">
      <w:pPr>
        <w:rPr>
          <w:rFonts w:ascii="Century Gothic" w:hAnsi="Century Gothic"/>
          <w:b/>
          <w:bCs/>
        </w:rPr>
      </w:pPr>
      <w:r w:rsidRPr="005A55EC">
        <w:rPr>
          <w:rFonts w:ascii="Segoe UI Emoji" w:hAnsi="Segoe UI Emoji" w:cs="Segoe UI Emoji"/>
          <w:b/>
          <w:bCs/>
        </w:rPr>
        <w:t>🔹</w:t>
      </w:r>
      <w:r w:rsidRPr="005A55EC">
        <w:rPr>
          <w:rFonts w:ascii="Century Gothic" w:hAnsi="Century Gothic"/>
          <w:b/>
          <w:bCs/>
        </w:rPr>
        <w:t> Further Support</w:t>
      </w:r>
    </w:p>
    <w:p w14:paraId="242F9980" w14:textId="77777777" w:rsidR="00712671" w:rsidRPr="005A55EC" w:rsidRDefault="00712671" w:rsidP="00712671">
      <w:pPr>
        <w:rPr>
          <w:rFonts w:ascii="Century Gothic" w:hAnsi="Century Gothic"/>
        </w:rPr>
      </w:pPr>
      <w:r w:rsidRPr="005A55EC">
        <w:rPr>
          <w:rFonts w:ascii="Century Gothic" w:hAnsi="Century Gothic"/>
        </w:rPr>
        <w:t>Contact </w:t>
      </w:r>
      <w:r w:rsidRPr="005A55EC">
        <w:rPr>
          <w:rFonts w:ascii="Century Gothic" w:hAnsi="Century Gothic"/>
          <w:b/>
          <w:bCs/>
        </w:rPr>
        <w:t>JACS</w:t>
      </w:r>
      <w:r w:rsidRPr="005A55EC">
        <w:rPr>
          <w:rFonts w:ascii="Century Gothic" w:hAnsi="Century Gothic"/>
        </w:rPr>
        <w:t>:</w:t>
      </w:r>
    </w:p>
    <w:p w14:paraId="51208151" w14:textId="77777777" w:rsidR="00712671" w:rsidRPr="005A55EC" w:rsidRDefault="00712671" w:rsidP="00712671">
      <w:pPr>
        <w:numPr>
          <w:ilvl w:val="0"/>
          <w:numId w:val="11"/>
        </w:numPr>
        <w:rPr>
          <w:rFonts w:ascii="Century Gothic" w:hAnsi="Century Gothic"/>
        </w:rPr>
      </w:pPr>
      <w:r w:rsidRPr="005A55EC">
        <w:rPr>
          <w:rFonts w:ascii="Segoe UI Emoji" w:hAnsi="Segoe UI Emoji" w:cs="Segoe UI Emoji"/>
        </w:rPr>
        <w:t>📞</w:t>
      </w:r>
      <w:r w:rsidRPr="005A55EC">
        <w:rPr>
          <w:rFonts w:ascii="Century Gothic" w:hAnsi="Century Gothic"/>
        </w:rPr>
        <w:t xml:space="preserve"> (01534) 730503</w:t>
      </w:r>
    </w:p>
    <w:p w14:paraId="670DD4A5" w14:textId="77777777" w:rsidR="00712671" w:rsidRPr="005A55EC" w:rsidRDefault="00712671" w:rsidP="00712671">
      <w:pPr>
        <w:numPr>
          <w:ilvl w:val="0"/>
          <w:numId w:val="11"/>
        </w:numPr>
        <w:rPr>
          <w:rFonts w:ascii="Century Gothic" w:hAnsi="Century Gothic"/>
        </w:rPr>
      </w:pPr>
      <w:r w:rsidRPr="005A55EC">
        <w:rPr>
          <w:rFonts w:ascii="Segoe UI Emoji" w:hAnsi="Segoe UI Emoji" w:cs="Segoe UI Emoji"/>
        </w:rPr>
        <w:t>📧</w:t>
      </w:r>
      <w:r w:rsidRPr="005A55EC">
        <w:rPr>
          <w:rFonts w:ascii="Century Gothic" w:hAnsi="Century Gothic"/>
        </w:rPr>
        <w:t> </w:t>
      </w:r>
      <w:hyperlink r:id="rId8" w:tgtFrame="_blank" w:history="1">
        <w:r w:rsidRPr="005A55EC">
          <w:rPr>
            <w:rStyle w:val="Hyperlink"/>
            <w:rFonts w:ascii="Century Gothic" w:hAnsi="Century Gothic"/>
          </w:rPr>
          <w:t>jacs@jacs.org.je</w:t>
        </w:r>
      </w:hyperlink>
    </w:p>
    <w:p w14:paraId="18A39E14" w14:textId="77777777" w:rsidR="00712671" w:rsidRPr="005A55EC" w:rsidRDefault="00712671" w:rsidP="00712671">
      <w:pPr>
        <w:numPr>
          <w:ilvl w:val="0"/>
          <w:numId w:val="11"/>
        </w:numPr>
        <w:rPr>
          <w:rFonts w:ascii="Century Gothic" w:hAnsi="Century Gothic"/>
        </w:rPr>
      </w:pPr>
      <w:r w:rsidRPr="005A55EC">
        <w:rPr>
          <w:rFonts w:ascii="Segoe UI Emoji" w:hAnsi="Segoe UI Emoji" w:cs="Segoe UI Emoji"/>
        </w:rPr>
        <w:t>🌐</w:t>
      </w:r>
      <w:r w:rsidRPr="005A55EC">
        <w:rPr>
          <w:rFonts w:ascii="Century Gothic" w:hAnsi="Century Gothic"/>
        </w:rPr>
        <w:t> www.jacs.org.je</w:t>
      </w:r>
    </w:p>
    <w:p w14:paraId="57F41A77" w14:textId="77777777" w:rsidR="00712671" w:rsidRPr="005A55EC" w:rsidRDefault="00712671" w:rsidP="00712671">
      <w:pPr>
        <w:rPr>
          <w:rFonts w:ascii="Century Gothic" w:hAnsi="Century Gothic"/>
        </w:rPr>
      </w:pPr>
    </w:p>
    <w:p w14:paraId="7382F83D" w14:textId="77777777" w:rsidR="0046659C" w:rsidRPr="00A916E8" w:rsidRDefault="0046659C">
      <w:pPr>
        <w:rPr>
          <w:rFonts w:ascii="Calibri" w:hAnsi="Calibri" w:cs="Calibri"/>
        </w:rPr>
      </w:pPr>
    </w:p>
    <w:sectPr w:rsidR="0046659C" w:rsidRPr="00A91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820"/>
    <w:multiLevelType w:val="multilevel"/>
    <w:tmpl w:val="FEE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613E36"/>
    <w:multiLevelType w:val="multilevel"/>
    <w:tmpl w:val="AB72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17210"/>
    <w:multiLevelType w:val="multilevel"/>
    <w:tmpl w:val="65D6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12F5"/>
    <w:multiLevelType w:val="multilevel"/>
    <w:tmpl w:val="EA6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D5614"/>
    <w:multiLevelType w:val="multilevel"/>
    <w:tmpl w:val="F95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617EA"/>
    <w:multiLevelType w:val="multilevel"/>
    <w:tmpl w:val="5D4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10F4B"/>
    <w:multiLevelType w:val="multilevel"/>
    <w:tmpl w:val="AE3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34798"/>
    <w:multiLevelType w:val="multilevel"/>
    <w:tmpl w:val="9AA4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200D3"/>
    <w:multiLevelType w:val="multilevel"/>
    <w:tmpl w:val="840C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05218"/>
    <w:multiLevelType w:val="multilevel"/>
    <w:tmpl w:val="65D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A6BAE"/>
    <w:multiLevelType w:val="multilevel"/>
    <w:tmpl w:val="7368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597019">
    <w:abstractNumId w:val="2"/>
  </w:num>
  <w:num w:numId="2" w16cid:durableId="310449690">
    <w:abstractNumId w:val="5"/>
  </w:num>
  <w:num w:numId="3" w16cid:durableId="1995837749">
    <w:abstractNumId w:val="1"/>
  </w:num>
  <w:num w:numId="4" w16cid:durableId="521019504">
    <w:abstractNumId w:val="8"/>
  </w:num>
  <w:num w:numId="5" w16cid:durableId="627319828">
    <w:abstractNumId w:val="3"/>
  </w:num>
  <w:num w:numId="6" w16cid:durableId="84039113">
    <w:abstractNumId w:val="7"/>
  </w:num>
  <w:num w:numId="7" w16cid:durableId="1718747617">
    <w:abstractNumId w:val="6"/>
  </w:num>
  <w:num w:numId="8" w16cid:durableId="478687591">
    <w:abstractNumId w:val="4"/>
  </w:num>
  <w:num w:numId="9" w16cid:durableId="163666912">
    <w:abstractNumId w:val="10"/>
  </w:num>
  <w:num w:numId="10" w16cid:durableId="2120224366">
    <w:abstractNumId w:val="9"/>
  </w:num>
  <w:num w:numId="11" w16cid:durableId="171241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E8"/>
    <w:rsid w:val="00004CD9"/>
    <w:rsid w:val="00051302"/>
    <w:rsid w:val="00167E05"/>
    <w:rsid w:val="003E0BB2"/>
    <w:rsid w:val="0046659C"/>
    <w:rsid w:val="005B7B0D"/>
    <w:rsid w:val="00712671"/>
    <w:rsid w:val="00A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2A91"/>
  <w15:chartTrackingRefBased/>
  <w15:docId w15:val="{63DD155C-1C4B-4BA7-97E8-F6CBF1C1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6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6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4D6DA-CF2B-465B-BDCE-8EB137A0B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98C8A-2F3B-448E-9878-A7982DD3FF09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B6314EE5-9EEC-4B65-A769-0696CD2D6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2766</Characters>
  <Application>Microsoft Office Word</Application>
  <DocSecurity>0</DocSecurity>
  <Lines>71</Lines>
  <Paragraphs>60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4</cp:revision>
  <dcterms:created xsi:type="dcterms:W3CDTF">2025-10-08T09:57:00Z</dcterms:created>
  <dcterms:modified xsi:type="dcterms:W3CDTF">2025-12-12T15:42:00Z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