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63B4" w14:textId="160F4E24" w:rsidR="00BD5FDF" w:rsidRDefault="00BD5FDF" w:rsidP="00BD5FDF">
      <w:pPr>
        <w:pStyle w:val="Header"/>
        <w:tabs>
          <w:tab w:val="left" w:pos="720"/>
        </w:tabs>
        <w:spacing w:after="0"/>
        <w:rPr>
          <w:rFonts w:ascii="Century Gothic" w:hAnsi="Century Gothic" w:cs="Arial"/>
          <w:b/>
          <w:bCs/>
          <w:sz w:val="28"/>
          <w:szCs w:val="28"/>
        </w:rPr>
      </w:pPr>
      <w:r>
        <w:rPr>
          <w:rFonts w:ascii="Century Gothic" w:hAnsi="Century Gothic" w:cs="Arial"/>
          <w:b/>
          <w:bCs/>
          <w:sz w:val="28"/>
          <w:szCs w:val="28"/>
        </w:rPr>
        <w:t>Managing Absence</w:t>
      </w:r>
    </w:p>
    <w:p w14:paraId="03270DEA" w14:textId="4BC8A37E"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Purpose of the Document</w:t>
      </w:r>
    </w:p>
    <w:p w14:paraId="0C4D84C1" w14:textId="77777777" w:rsidR="00BD5FDF" w:rsidRPr="00BD5FDF" w:rsidRDefault="00BD5FDF" w:rsidP="00BD5FDF">
      <w:pPr>
        <w:pStyle w:val="Header"/>
        <w:numPr>
          <w:ilvl w:val="0"/>
          <w:numId w:val="1"/>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Offers practical guidance on managing sickness absence.</w:t>
      </w:r>
    </w:p>
    <w:p w14:paraId="14EAA32E" w14:textId="15B5ECCE" w:rsidR="00BD5FDF" w:rsidRPr="00BD5FDF" w:rsidRDefault="00BD5FDF" w:rsidP="00BD5FDF">
      <w:pPr>
        <w:pStyle w:val="Header"/>
        <w:numPr>
          <w:ilvl w:val="0"/>
          <w:numId w:val="1"/>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 xml:space="preserve">Highlights </w:t>
      </w:r>
      <w:r w:rsidR="00B4647B" w:rsidRPr="00BD5FDF">
        <w:rPr>
          <w:rFonts w:ascii="Century Gothic" w:hAnsi="Century Gothic" w:cs="Arial"/>
          <w:sz w:val="22"/>
          <w:szCs w:val="22"/>
        </w:rPr>
        <w:t>cause</w:t>
      </w:r>
      <w:r w:rsidRPr="00BD5FDF">
        <w:rPr>
          <w:rFonts w:ascii="Century Gothic" w:hAnsi="Century Gothic" w:cs="Arial"/>
          <w:sz w:val="22"/>
          <w:szCs w:val="22"/>
        </w:rPr>
        <w:t xml:space="preserve"> of absence.</w:t>
      </w:r>
    </w:p>
    <w:p w14:paraId="0882D5A0" w14:textId="77777777" w:rsidR="00BD5FDF" w:rsidRPr="00BD5FDF" w:rsidRDefault="00BD5FDF" w:rsidP="00BD5FDF">
      <w:pPr>
        <w:pStyle w:val="Header"/>
        <w:numPr>
          <w:ilvl w:val="0"/>
          <w:numId w:val="1"/>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Explains measurement techniques.</w:t>
      </w:r>
    </w:p>
    <w:p w14:paraId="1E4A0F04" w14:textId="77777777" w:rsidR="00BD5FDF" w:rsidRPr="00BD5FDF" w:rsidRDefault="00BD5FDF" w:rsidP="00BD5FDF">
      <w:pPr>
        <w:pStyle w:val="Header"/>
        <w:numPr>
          <w:ilvl w:val="0"/>
          <w:numId w:val="1"/>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Outlines legal implications and best practices.</w:t>
      </w:r>
    </w:p>
    <w:p w14:paraId="102AFC31"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Types of Absence</w:t>
      </w:r>
    </w:p>
    <w:p w14:paraId="5C198DB9" w14:textId="77777777" w:rsidR="00BD5FDF" w:rsidRPr="00BD5FDF" w:rsidRDefault="00BD5FDF" w:rsidP="00BD5FDF">
      <w:pPr>
        <w:pStyle w:val="Header"/>
        <w:numPr>
          <w:ilvl w:val="0"/>
          <w:numId w:val="2"/>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Short-term sickness (self-certificated or doctor-certified)</w:t>
      </w:r>
    </w:p>
    <w:p w14:paraId="5B5ED0F4" w14:textId="77777777" w:rsidR="00BD5FDF" w:rsidRPr="00BD5FDF" w:rsidRDefault="00BD5FDF" w:rsidP="00BD5FDF">
      <w:pPr>
        <w:pStyle w:val="Header"/>
        <w:numPr>
          <w:ilvl w:val="0"/>
          <w:numId w:val="2"/>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Long-term sickness</w:t>
      </w:r>
    </w:p>
    <w:p w14:paraId="5F830199" w14:textId="0231294A" w:rsidR="00BD5FDF" w:rsidRPr="00BD5FDF" w:rsidRDefault="00B4647B" w:rsidP="00BD5FDF">
      <w:pPr>
        <w:pStyle w:val="Header"/>
        <w:numPr>
          <w:ilvl w:val="0"/>
          <w:numId w:val="2"/>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Unauthorized</w:t>
      </w:r>
      <w:r w:rsidR="00BD5FDF" w:rsidRPr="00BD5FDF">
        <w:rPr>
          <w:rFonts w:ascii="Century Gothic" w:hAnsi="Century Gothic" w:cs="Arial"/>
          <w:sz w:val="22"/>
          <w:szCs w:val="22"/>
        </w:rPr>
        <w:t xml:space="preserve"> absence or persistent lateness</w:t>
      </w:r>
    </w:p>
    <w:p w14:paraId="3FE12612" w14:textId="11CAE6D7" w:rsidR="00BD5FDF" w:rsidRPr="00BD5FDF" w:rsidRDefault="00BD5FDF" w:rsidP="00BD5FDF">
      <w:pPr>
        <w:pStyle w:val="Header"/>
        <w:numPr>
          <w:ilvl w:val="0"/>
          <w:numId w:val="2"/>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 xml:space="preserve">Other </w:t>
      </w:r>
      <w:r w:rsidR="00B4647B" w:rsidRPr="00BD5FDF">
        <w:rPr>
          <w:rFonts w:ascii="Century Gothic" w:hAnsi="Century Gothic" w:cs="Arial"/>
          <w:sz w:val="22"/>
          <w:szCs w:val="22"/>
        </w:rPr>
        <w:t>authorized</w:t>
      </w:r>
      <w:r w:rsidRPr="00BD5FDF">
        <w:rPr>
          <w:rFonts w:ascii="Century Gothic" w:hAnsi="Century Gothic" w:cs="Arial"/>
          <w:sz w:val="22"/>
          <w:szCs w:val="22"/>
        </w:rPr>
        <w:t xml:space="preserve"> absences (e.g. annual leave, parental leave, compassionate leave)</w:t>
      </w:r>
    </w:p>
    <w:p w14:paraId="781EFB43"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Why Measure Absence?</w:t>
      </w:r>
    </w:p>
    <w:p w14:paraId="579A362B" w14:textId="77777777" w:rsidR="00BD5FDF" w:rsidRPr="00BD5FDF" w:rsidRDefault="00BD5FDF" w:rsidP="00BD5FDF">
      <w:pPr>
        <w:pStyle w:val="Header"/>
        <w:numPr>
          <w:ilvl w:val="0"/>
          <w:numId w:val="3"/>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To identify patterns and root causes.</w:t>
      </w:r>
    </w:p>
    <w:p w14:paraId="521D0123" w14:textId="77777777" w:rsidR="00BD5FDF" w:rsidRPr="00BD5FDF" w:rsidRDefault="00BD5FDF" w:rsidP="00BD5FDF">
      <w:pPr>
        <w:pStyle w:val="Header"/>
        <w:numPr>
          <w:ilvl w:val="0"/>
          <w:numId w:val="3"/>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To assess impact on productivity and costs.</w:t>
      </w:r>
    </w:p>
    <w:p w14:paraId="3DC17CAC" w14:textId="77777777" w:rsidR="00BD5FDF" w:rsidRPr="00BD5FDF" w:rsidRDefault="00BD5FDF" w:rsidP="00BD5FDF">
      <w:pPr>
        <w:pStyle w:val="Header"/>
        <w:numPr>
          <w:ilvl w:val="0"/>
          <w:numId w:val="3"/>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To justify investment in absence management programs.</w:t>
      </w:r>
    </w:p>
    <w:p w14:paraId="0D96FAFB"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Measurement Methods</w:t>
      </w:r>
    </w:p>
    <w:p w14:paraId="74273AA2" w14:textId="77777777" w:rsidR="00BD5FDF" w:rsidRPr="00BD5FDF" w:rsidRDefault="00BD5FDF" w:rsidP="00BD5FDF">
      <w:pPr>
        <w:pStyle w:val="Header"/>
        <w:tabs>
          <w:tab w:val="left" w:pos="720"/>
        </w:tabs>
        <w:spacing w:after="0"/>
        <w:rPr>
          <w:rFonts w:ascii="Century Gothic" w:hAnsi="Century Gothic" w:cs="Arial"/>
          <w:sz w:val="22"/>
          <w:szCs w:val="22"/>
          <w:u w:val="single"/>
        </w:rPr>
      </w:pPr>
      <w:r w:rsidRPr="00BD5FDF">
        <w:rPr>
          <w:rFonts w:ascii="Century Gothic" w:hAnsi="Century Gothic" w:cs="Arial"/>
          <w:sz w:val="22"/>
          <w:szCs w:val="22"/>
          <w:u w:val="single"/>
        </w:rPr>
        <w:t>Lost Time Rate</w:t>
      </w:r>
    </w:p>
    <w:p w14:paraId="200155AF" w14:textId="77777777" w:rsidR="00BD5FDF" w:rsidRPr="00BD5FDF" w:rsidRDefault="00BD5FDF" w:rsidP="00BD5FDF">
      <w:pPr>
        <w:pStyle w:val="Header"/>
        <w:numPr>
          <w:ilvl w:val="0"/>
          <w:numId w:val="4"/>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Formula:</w:t>
      </w:r>
      <w:r w:rsidRPr="00BD5FDF">
        <w:rPr>
          <w:rFonts w:ascii="Century Gothic" w:hAnsi="Century Gothic" w:cs="Arial"/>
          <w:sz w:val="22"/>
          <w:szCs w:val="22"/>
        </w:rPr>
        <w:br/>
        <w:t>Total absence days×100÷Possible working daysTotal absence days×100÷Possible working days</w:t>
      </w:r>
    </w:p>
    <w:p w14:paraId="6E40E5BA" w14:textId="77777777" w:rsidR="00BD5FDF" w:rsidRPr="00BD5FDF" w:rsidRDefault="00BD5FDF" w:rsidP="00BD5FDF">
      <w:pPr>
        <w:pStyle w:val="Header"/>
        <w:numPr>
          <w:ilvl w:val="0"/>
          <w:numId w:val="4"/>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Example:</w:t>
      </w:r>
      <w:r w:rsidRPr="00BD5FDF">
        <w:rPr>
          <w:rFonts w:ascii="Century Gothic" w:hAnsi="Century Gothic" w:cs="Arial"/>
          <w:sz w:val="22"/>
          <w:szCs w:val="22"/>
        </w:rPr>
        <w:br/>
        <w:t>160 absence days out of 4,800 possible = 3.3% lost time rate</w:t>
      </w:r>
    </w:p>
    <w:p w14:paraId="4AB9F187" w14:textId="77777777" w:rsidR="00BD5FDF" w:rsidRPr="00BD5FDF" w:rsidRDefault="00BD5FDF" w:rsidP="00BD5FDF">
      <w:pPr>
        <w:pStyle w:val="Header"/>
        <w:tabs>
          <w:tab w:val="left" w:pos="720"/>
        </w:tabs>
        <w:spacing w:after="0"/>
        <w:rPr>
          <w:rFonts w:ascii="Century Gothic" w:hAnsi="Century Gothic" w:cs="Arial"/>
          <w:sz w:val="22"/>
          <w:szCs w:val="22"/>
          <w:u w:val="single"/>
        </w:rPr>
      </w:pPr>
      <w:r w:rsidRPr="00BD5FDF">
        <w:rPr>
          <w:rFonts w:ascii="Century Gothic" w:hAnsi="Century Gothic" w:cs="Arial"/>
          <w:sz w:val="22"/>
          <w:szCs w:val="22"/>
          <w:u w:val="single"/>
        </w:rPr>
        <w:t>Bradford Factor</w:t>
      </w:r>
    </w:p>
    <w:p w14:paraId="5A73A3AE" w14:textId="77777777" w:rsidR="00BD5FDF" w:rsidRPr="00BD5FDF" w:rsidRDefault="00BD5FDF" w:rsidP="00BD5FDF">
      <w:pPr>
        <w:pStyle w:val="Header"/>
        <w:numPr>
          <w:ilvl w:val="0"/>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Formula:</w:t>
      </w:r>
      <w:r w:rsidRPr="00BD5FDF">
        <w:rPr>
          <w:rFonts w:ascii="Century Gothic" w:hAnsi="Century Gothic" w:cs="Arial"/>
          <w:sz w:val="22"/>
          <w:szCs w:val="22"/>
        </w:rPr>
        <w:br/>
        <w:t>S×S×D</w:t>
      </w:r>
      <w:r w:rsidRPr="00BD5FDF">
        <w:rPr>
          <w:rFonts w:ascii="Century Gothic" w:hAnsi="Century Gothic" w:cs="Arial"/>
          <w:i/>
          <w:iCs/>
          <w:sz w:val="22"/>
          <w:szCs w:val="22"/>
        </w:rPr>
        <w:t>S</w:t>
      </w:r>
      <w:r w:rsidRPr="00BD5FDF">
        <w:rPr>
          <w:rFonts w:ascii="Century Gothic" w:hAnsi="Century Gothic" w:cs="Arial"/>
          <w:sz w:val="22"/>
          <w:szCs w:val="22"/>
        </w:rPr>
        <w:t>×</w:t>
      </w:r>
      <w:r w:rsidRPr="00BD5FDF">
        <w:rPr>
          <w:rFonts w:ascii="Century Gothic" w:hAnsi="Century Gothic" w:cs="Arial"/>
          <w:i/>
          <w:iCs/>
          <w:sz w:val="22"/>
          <w:szCs w:val="22"/>
        </w:rPr>
        <w:t>S</w:t>
      </w:r>
      <w:r w:rsidRPr="00BD5FDF">
        <w:rPr>
          <w:rFonts w:ascii="Century Gothic" w:hAnsi="Century Gothic" w:cs="Arial"/>
          <w:sz w:val="22"/>
          <w:szCs w:val="22"/>
        </w:rPr>
        <w:t>×</w:t>
      </w:r>
      <w:r w:rsidRPr="00BD5FDF">
        <w:rPr>
          <w:rFonts w:ascii="Century Gothic" w:hAnsi="Century Gothic" w:cs="Arial"/>
          <w:i/>
          <w:iCs/>
          <w:sz w:val="22"/>
          <w:szCs w:val="22"/>
        </w:rPr>
        <w:t>D</w:t>
      </w:r>
      <w:r w:rsidRPr="00BD5FDF">
        <w:rPr>
          <w:rFonts w:ascii="Century Gothic" w:hAnsi="Century Gothic" w:cs="Arial"/>
          <w:sz w:val="22"/>
          <w:szCs w:val="22"/>
        </w:rPr>
        <w:br/>
        <w:t>Where:</w:t>
      </w:r>
    </w:p>
    <w:p w14:paraId="215B29AC" w14:textId="77777777" w:rsidR="00BD5FDF" w:rsidRPr="00BD5FDF" w:rsidRDefault="00BD5FDF" w:rsidP="00BD5FDF">
      <w:pPr>
        <w:pStyle w:val="Header"/>
        <w:numPr>
          <w:ilvl w:val="1"/>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S = number of absence spells</w:t>
      </w:r>
    </w:p>
    <w:p w14:paraId="415A6EB2" w14:textId="77777777" w:rsidR="00BD5FDF" w:rsidRPr="00BD5FDF" w:rsidRDefault="00BD5FDF" w:rsidP="00BD5FDF">
      <w:pPr>
        <w:pStyle w:val="Header"/>
        <w:numPr>
          <w:ilvl w:val="1"/>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D = total days absent</w:t>
      </w:r>
    </w:p>
    <w:p w14:paraId="455579E1" w14:textId="77777777" w:rsidR="00BD5FDF" w:rsidRPr="00BD5FDF" w:rsidRDefault="00BD5FDF" w:rsidP="00BD5FDF">
      <w:pPr>
        <w:pStyle w:val="Header"/>
        <w:numPr>
          <w:ilvl w:val="0"/>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Highlights disruptive short-term absences.</w:t>
      </w:r>
    </w:p>
    <w:p w14:paraId="7B31970F" w14:textId="77777777" w:rsidR="00BD5FDF" w:rsidRPr="00BD5FDF" w:rsidRDefault="00BD5FDF" w:rsidP="00BD5FDF">
      <w:pPr>
        <w:pStyle w:val="Header"/>
        <w:numPr>
          <w:ilvl w:val="0"/>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Example:</w:t>
      </w:r>
    </w:p>
    <w:p w14:paraId="387D10FD" w14:textId="77777777" w:rsidR="00BD5FDF" w:rsidRPr="00BD5FDF" w:rsidRDefault="00BD5FDF" w:rsidP="00BD5FDF">
      <w:pPr>
        <w:pStyle w:val="Header"/>
        <w:numPr>
          <w:ilvl w:val="1"/>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10 one-day absences = 1,000 points</w:t>
      </w:r>
    </w:p>
    <w:p w14:paraId="31017B2D" w14:textId="77777777" w:rsidR="00BD5FDF" w:rsidRPr="00BD5FDF" w:rsidRDefault="00BD5FDF" w:rsidP="00BD5FDF">
      <w:pPr>
        <w:pStyle w:val="Header"/>
        <w:numPr>
          <w:ilvl w:val="1"/>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1 ten-day absence = 10 points</w:t>
      </w:r>
    </w:p>
    <w:p w14:paraId="20DF28D8" w14:textId="13D7CBDC" w:rsidR="00BD5FDF" w:rsidRPr="00BD5FDF" w:rsidRDefault="00B4647B" w:rsidP="00BD5FDF">
      <w:pPr>
        <w:pStyle w:val="Header"/>
        <w:numPr>
          <w:ilvl w:val="0"/>
          <w:numId w:val="5"/>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Organizations</w:t>
      </w:r>
      <w:r w:rsidR="00BD5FDF" w:rsidRPr="00BD5FDF">
        <w:rPr>
          <w:rFonts w:ascii="Century Gothic" w:hAnsi="Century Gothic" w:cs="Arial"/>
          <w:sz w:val="22"/>
          <w:szCs w:val="22"/>
        </w:rPr>
        <w:t xml:space="preserve"> can set trigger points (e.g. 500) to initiate review.</w:t>
      </w:r>
    </w:p>
    <w:p w14:paraId="141C5BD9"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Absence Policy Essentials</w:t>
      </w:r>
    </w:p>
    <w:p w14:paraId="1EFC3D6B" w14:textId="77777777" w:rsidR="00BD5FDF" w:rsidRPr="00BD5FDF" w:rsidRDefault="00BD5FDF" w:rsidP="00BD5FDF">
      <w:pPr>
        <w:pStyle w:val="Header"/>
        <w:numPr>
          <w:ilvl w:val="0"/>
          <w:numId w:val="6"/>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Must include:</w:t>
      </w:r>
    </w:p>
    <w:p w14:paraId="4DCD0471" w14:textId="77777777" w:rsidR="00BD5FDF" w:rsidRPr="00BD5FDF" w:rsidRDefault="00BD5FDF" w:rsidP="00BD5FDF">
      <w:pPr>
        <w:pStyle w:val="Header"/>
        <w:numPr>
          <w:ilvl w:val="1"/>
          <w:numId w:val="6"/>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Sick pay terms</w:t>
      </w:r>
    </w:p>
    <w:p w14:paraId="4D304355" w14:textId="77777777" w:rsidR="00BD5FDF" w:rsidRPr="00BD5FDF" w:rsidRDefault="00BD5FDF" w:rsidP="00BD5FDF">
      <w:pPr>
        <w:pStyle w:val="Header"/>
        <w:numPr>
          <w:ilvl w:val="1"/>
          <w:numId w:val="6"/>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lastRenderedPageBreak/>
        <w:t>Notification procedures</w:t>
      </w:r>
    </w:p>
    <w:p w14:paraId="4F93FD61" w14:textId="77777777" w:rsidR="00BD5FDF" w:rsidRPr="00BD5FDF" w:rsidRDefault="00BD5FDF" w:rsidP="00BD5FDF">
      <w:pPr>
        <w:pStyle w:val="Header"/>
        <w:numPr>
          <w:ilvl w:val="1"/>
          <w:numId w:val="6"/>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Certification requirements</w:t>
      </w:r>
    </w:p>
    <w:p w14:paraId="7B6C427C" w14:textId="77777777" w:rsidR="00BD5FDF" w:rsidRPr="00BD5FDF" w:rsidRDefault="00BD5FDF" w:rsidP="00BD5FDF">
      <w:pPr>
        <w:pStyle w:val="Header"/>
        <w:numPr>
          <w:ilvl w:val="1"/>
          <w:numId w:val="6"/>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Right to request medical reports</w:t>
      </w:r>
    </w:p>
    <w:p w14:paraId="033F7D7F" w14:textId="77777777" w:rsidR="00BD5FDF" w:rsidRPr="00BD5FDF" w:rsidRDefault="00BD5FDF" w:rsidP="00BD5FDF">
      <w:pPr>
        <w:pStyle w:val="Header"/>
        <w:numPr>
          <w:ilvl w:val="1"/>
          <w:numId w:val="6"/>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Return-to-work interview process</w:t>
      </w:r>
    </w:p>
    <w:p w14:paraId="5913FDC7"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Managing Short-Term Absence</w:t>
      </w:r>
    </w:p>
    <w:p w14:paraId="6EFBB294" w14:textId="77777777" w:rsidR="00BD5FDF" w:rsidRPr="00BD5FDF" w:rsidRDefault="00BD5FDF" w:rsidP="00BD5FDF">
      <w:pPr>
        <w:pStyle w:val="Header"/>
        <w:numPr>
          <w:ilvl w:val="0"/>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Key interventions:</w:t>
      </w:r>
    </w:p>
    <w:p w14:paraId="48FEB833" w14:textId="77777777" w:rsidR="00BD5FDF" w:rsidRPr="00BD5FDF" w:rsidRDefault="00BD5FDF" w:rsidP="00BD5FDF">
      <w:pPr>
        <w:pStyle w:val="Header"/>
        <w:numPr>
          <w:ilvl w:val="1"/>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Proactive policy</w:t>
      </w:r>
    </w:p>
    <w:p w14:paraId="6EED4DAC" w14:textId="77777777" w:rsidR="00BD5FDF" w:rsidRPr="00BD5FDF" w:rsidRDefault="00BD5FDF" w:rsidP="00BD5FDF">
      <w:pPr>
        <w:pStyle w:val="Header"/>
        <w:numPr>
          <w:ilvl w:val="1"/>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Return-to-work interviews</w:t>
      </w:r>
    </w:p>
    <w:p w14:paraId="20C9B4D3" w14:textId="77777777" w:rsidR="00BD5FDF" w:rsidRPr="00BD5FDF" w:rsidRDefault="00BD5FDF" w:rsidP="00BD5FDF">
      <w:pPr>
        <w:pStyle w:val="Header"/>
        <w:numPr>
          <w:ilvl w:val="1"/>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Disciplinary procedures</w:t>
      </w:r>
    </w:p>
    <w:p w14:paraId="752AC782" w14:textId="77777777" w:rsidR="00BD5FDF" w:rsidRPr="00BD5FDF" w:rsidRDefault="00BD5FDF" w:rsidP="00BD5FDF">
      <w:pPr>
        <w:pStyle w:val="Header"/>
        <w:numPr>
          <w:ilvl w:val="1"/>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Bradford Factor triggers</w:t>
      </w:r>
    </w:p>
    <w:p w14:paraId="0534C3A9" w14:textId="77777777" w:rsidR="00BD5FDF" w:rsidRPr="00BD5FDF" w:rsidRDefault="00BD5FDF" w:rsidP="00BD5FDF">
      <w:pPr>
        <w:pStyle w:val="Header"/>
        <w:numPr>
          <w:ilvl w:val="1"/>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Line manager involvement</w:t>
      </w:r>
    </w:p>
    <w:p w14:paraId="5442E091" w14:textId="77777777" w:rsidR="00BD5FDF" w:rsidRPr="00BD5FDF" w:rsidRDefault="00BD5FDF" w:rsidP="00BD5FDF">
      <w:pPr>
        <w:pStyle w:val="Header"/>
        <w:numPr>
          <w:ilvl w:val="1"/>
          <w:numId w:val="7"/>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Occupational health support</w:t>
      </w:r>
    </w:p>
    <w:p w14:paraId="426A4807"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Role of Line Managers</w:t>
      </w:r>
    </w:p>
    <w:p w14:paraId="025A1042" w14:textId="77777777" w:rsidR="00BD5FDF" w:rsidRPr="00BD5FDF" w:rsidRDefault="00BD5FDF" w:rsidP="00BD5FDF">
      <w:pPr>
        <w:pStyle w:val="Header"/>
        <w:numPr>
          <w:ilvl w:val="0"/>
          <w:numId w:val="8"/>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Must be trained in:</w:t>
      </w:r>
    </w:p>
    <w:p w14:paraId="542E740A" w14:textId="77777777" w:rsidR="00BD5FDF" w:rsidRPr="00BD5FDF" w:rsidRDefault="00BD5FDF" w:rsidP="00BD5FDF">
      <w:pPr>
        <w:pStyle w:val="Header"/>
        <w:numPr>
          <w:ilvl w:val="1"/>
          <w:numId w:val="8"/>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Absence policies</w:t>
      </w:r>
    </w:p>
    <w:p w14:paraId="15268917" w14:textId="77777777" w:rsidR="00BD5FDF" w:rsidRPr="00BD5FDF" w:rsidRDefault="00BD5FDF" w:rsidP="00BD5FDF">
      <w:pPr>
        <w:pStyle w:val="Header"/>
        <w:numPr>
          <w:ilvl w:val="1"/>
          <w:numId w:val="8"/>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Legal and disciplinary aspects</w:t>
      </w:r>
    </w:p>
    <w:p w14:paraId="0265FF97" w14:textId="77777777" w:rsidR="00BD5FDF" w:rsidRPr="00BD5FDF" w:rsidRDefault="00BD5FDF" w:rsidP="00BD5FDF">
      <w:pPr>
        <w:pStyle w:val="Header"/>
        <w:numPr>
          <w:ilvl w:val="1"/>
          <w:numId w:val="8"/>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Occupational health roles</w:t>
      </w:r>
    </w:p>
    <w:p w14:paraId="1E0AFB3B" w14:textId="77777777" w:rsidR="00BD5FDF" w:rsidRPr="00BD5FDF" w:rsidRDefault="00BD5FDF" w:rsidP="00BD5FDF">
      <w:pPr>
        <w:pStyle w:val="Header"/>
        <w:numPr>
          <w:ilvl w:val="1"/>
          <w:numId w:val="8"/>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Return-to-work and counselling skills</w:t>
      </w:r>
    </w:p>
    <w:p w14:paraId="1CC318EF"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Managing Long-Term Absence</w:t>
      </w:r>
    </w:p>
    <w:p w14:paraId="03A03B1B" w14:textId="77777777" w:rsidR="00BD5FDF" w:rsidRPr="00BD5FDF" w:rsidRDefault="00BD5FDF" w:rsidP="00BD5FDF">
      <w:pPr>
        <w:pStyle w:val="Header"/>
        <w:numPr>
          <w:ilvl w:val="0"/>
          <w:numId w:val="9"/>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Strategies include:</w:t>
      </w:r>
    </w:p>
    <w:p w14:paraId="350829B7" w14:textId="77777777" w:rsidR="00BD5FDF" w:rsidRPr="00BD5FDF" w:rsidRDefault="00BD5FDF" w:rsidP="00BD5FDF">
      <w:pPr>
        <w:pStyle w:val="Header"/>
        <w:numPr>
          <w:ilvl w:val="1"/>
          <w:numId w:val="9"/>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Regular contact with employee</w:t>
      </w:r>
    </w:p>
    <w:p w14:paraId="15352015" w14:textId="77777777" w:rsidR="00BD5FDF" w:rsidRPr="00BD5FDF" w:rsidRDefault="00BD5FDF" w:rsidP="00BD5FDF">
      <w:pPr>
        <w:pStyle w:val="Header"/>
        <w:numPr>
          <w:ilvl w:val="1"/>
          <w:numId w:val="9"/>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Workplace adjustments</w:t>
      </w:r>
    </w:p>
    <w:p w14:paraId="321C8DDC" w14:textId="77777777" w:rsidR="00BD5FDF" w:rsidRPr="00BD5FDF" w:rsidRDefault="00BD5FDF" w:rsidP="00BD5FDF">
      <w:pPr>
        <w:pStyle w:val="Header"/>
        <w:numPr>
          <w:ilvl w:val="1"/>
          <w:numId w:val="9"/>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Occupational health assessments</w:t>
      </w:r>
    </w:p>
    <w:p w14:paraId="0C7B0EA9" w14:textId="77777777" w:rsidR="00BD5FDF" w:rsidRPr="00BD5FDF" w:rsidRDefault="00BD5FDF" w:rsidP="00BD5FDF">
      <w:pPr>
        <w:pStyle w:val="Header"/>
        <w:numPr>
          <w:ilvl w:val="1"/>
          <w:numId w:val="9"/>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Rehabilitation programs</w:t>
      </w:r>
    </w:p>
    <w:p w14:paraId="67EE25C9" w14:textId="77777777" w:rsidR="00BD5FDF" w:rsidRPr="00BD5FDF" w:rsidRDefault="00BD5FDF" w:rsidP="00BD5FDF">
      <w:pPr>
        <w:pStyle w:val="Header"/>
        <w:numPr>
          <w:ilvl w:val="1"/>
          <w:numId w:val="9"/>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Coordinated return-to-work plans</w:t>
      </w:r>
    </w:p>
    <w:p w14:paraId="633613F3"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Legal Considerations</w:t>
      </w:r>
    </w:p>
    <w:p w14:paraId="2CA84C16" w14:textId="77777777" w:rsidR="00BD5FDF" w:rsidRPr="00BD5FDF" w:rsidRDefault="00BD5FDF" w:rsidP="00BD5FDF">
      <w:pPr>
        <w:pStyle w:val="Header"/>
        <w:numPr>
          <w:ilvl w:val="0"/>
          <w:numId w:val="10"/>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Governed by:</w:t>
      </w:r>
    </w:p>
    <w:p w14:paraId="4F7BB6AB" w14:textId="77777777" w:rsidR="00BD5FDF" w:rsidRPr="00BD5FDF" w:rsidRDefault="00BD5FDF" w:rsidP="00BD5FDF">
      <w:pPr>
        <w:pStyle w:val="Header"/>
        <w:numPr>
          <w:ilvl w:val="1"/>
          <w:numId w:val="10"/>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Employment (Jersey) Law 2003</w:t>
      </w:r>
    </w:p>
    <w:p w14:paraId="581B8D52" w14:textId="77777777" w:rsidR="00BD5FDF" w:rsidRPr="00BD5FDF" w:rsidRDefault="00BD5FDF" w:rsidP="00BD5FDF">
      <w:pPr>
        <w:pStyle w:val="Header"/>
        <w:numPr>
          <w:ilvl w:val="1"/>
          <w:numId w:val="10"/>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Health and Safety at Work (Jersey) Law</w:t>
      </w:r>
    </w:p>
    <w:p w14:paraId="34095C68" w14:textId="77777777" w:rsidR="00BD5FDF" w:rsidRPr="00BD5FDF" w:rsidRDefault="00BD5FDF" w:rsidP="00BD5FDF">
      <w:pPr>
        <w:pStyle w:val="Header"/>
        <w:numPr>
          <w:ilvl w:val="1"/>
          <w:numId w:val="10"/>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Disability Discrimination Regulation</w:t>
      </w:r>
    </w:p>
    <w:p w14:paraId="662ABE8C" w14:textId="77777777" w:rsidR="00BD5FDF" w:rsidRPr="00BD5FDF" w:rsidRDefault="00BD5FDF" w:rsidP="00BD5FDF">
      <w:pPr>
        <w:pStyle w:val="Header"/>
        <w:numPr>
          <w:ilvl w:val="1"/>
          <w:numId w:val="10"/>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Sex Discrimination legislation</w:t>
      </w:r>
    </w:p>
    <w:p w14:paraId="0587E224" w14:textId="77777777" w:rsidR="00BD5FDF" w:rsidRPr="00BD5FDF" w:rsidRDefault="00BD5FDF" w:rsidP="00BD5FDF">
      <w:pPr>
        <w:pStyle w:val="Header"/>
        <w:tabs>
          <w:tab w:val="left" w:pos="720"/>
        </w:tabs>
        <w:spacing w:after="0"/>
        <w:rPr>
          <w:rFonts w:ascii="Century Gothic" w:hAnsi="Century Gothic" w:cs="Arial"/>
          <w:b/>
          <w:bCs/>
          <w:sz w:val="22"/>
          <w:szCs w:val="22"/>
        </w:rPr>
      </w:pPr>
      <w:r w:rsidRPr="00BD5FDF">
        <w:rPr>
          <w:rFonts w:ascii="Century Gothic" w:hAnsi="Century Gothic" w:cs="Arial"/>
          <w:b/>
          <w:bCs/>
          <w:sz w:val="22"/>
          <w:szCs w:val="22"/>
        </w:rPr>
        <w:t>Special Cases</w:t>
      </w:r>
    </w:p>
    <w:p w14:paraId="48FB2F08" w14:textId="77777777" w:rsidR="00BD5FDF" w:rsidRPr="00BD5FDF" w:rsidRDefault="00BD5FDF" w:rsidP="00BD5FDF">
      <w:pPr>
        <w:pStyle w:val="Header"/>
        <w:numPr>
          <w:ilvl w:val="0"/>
          <w:numId w:val="11"/>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Disability: Employers must make reasonable adjustments.</w:t>
      </w:r>
    </w:p>
    <w:p w14:paraId="67482956" w14:textId="77777777" w:rsidR="00BD5FDF" w:rsidRPr="00BD5FDF" w:rsidRDefault="00BD5FDF" w:rsidP="00BD5FDF">
      <w:pPr>
        <w:pStyle w:val="Header"/>
        <w:numPr>
          <w:ilvl w:val="0"/>
          <w:numId w:val="11"/>
        </w:numPr>
        <w:tabs>
          <w:tab w:val="left" w:pos="720"/>
        </w:tabs>
        <w:spacing w:after="0" w:afterAutospacing="0"/>
        <w:rPr>
          <w:rFonts w:ascii="Century Gothic" w:hAnsi="Century Gothic" w:cs="Arial"/>
          <w:sz w:val="22"/>
          <w:szCs w:val="22"/>
        </w:rPr>
      </w:pPr>
      <w:r w:rsidRPr="00BD5FDF">
        <w:rPr>
          <w:rFonts w:ascii="Century Gothic" w:hAnsi="Century Gothic" w:cs="Arial"/>
          <w:sz w:val="22"/>
          <w:szCs w:val="22"/>
        </w:rPr>
        <w:t>Pregnancy: Pregnancy-related absence must be recorded separately and not used in disciplinary or redundancy decisions.</w:t>
      </w:r>
    </w:p>
    <w:p w14:paraId="58931D74" w14:textId="77777777" w:rsidR="00786686" w:rsidRDefault="00000000" w:rsidP="00786686">
      <w:pPr>
        <w:rPr>
          <w:rFonts w:ascii="Century Gothic" w:hAnsi="Century Gothic"/>
        </w:rPr>
      </w:pPr>
      <w:r>
        <w:rPr>
          <w:rFonts w:ascii="Century Gothic" w:hAnsi="Century Gothic"/>
        </w:rPr>
        <w:pict w14:anchorId="1218B2E1">
          <v:rect id="_x0000_i1025" style="width:8in;height:0" o:hrpct="0" o:hralign="center" o:hrstd="t" o:hr="t" fillcolor="#a0a0a0" stroked="f"/>
        </w:pict>
      </w:r>
    </w:p>
    <w:p w14:paraId="1EDDE26E" w14:textId="77777777" w:rsidR="00786686" w:rsidRPr="00121707" w:rsidRDefault="00786686" w:rsidP="00786686">
      <w:pPr>
        <w:rPr>
          <w:rFonts w:ascii="Century Gothic" w:hAnsi="Century Gothic"/>
        </w:rPr>
      </w:pPr>
      <w:r w:rsidRPr="00121707">
        <w:rPr>
          <w:rFonts w:ascii="Segoe UI Emoji" w:hAnsi="Segoe UI Emoji" w:cs="Segoe UI Emoji"/>
          <w:lang w:val="en-US"/>
        </w:rPr>
        <w:t>📞</w:t>
      </w:r>
      <w:r w:rsidRPr="00121707">
        <w:rPr>
          <w:rFonts w:ascii="Century Gothic" w:hAnsi="Century Gothic"/>
          <w:lang w:val="en-US"/>
        </w:rPr>
        <w:t xml:space="preserve"> </w:t>
      </w:r>
      <w:r w:rsidRPr="00121707">
        <w:rPr>
          <w:rFonts w:ascii="Century Gothic" w:hAnsi="Century Gothic"/>
          <w:b/>
          <w:bCs/>
          <w:lang w:val="en-US"/>
        </w:rPr>
        <w:t>Need Help?</w:t>
      </w:r>
      <w:r w:rsidRPr="00121707">
        <w:rPr>
          <w:rFonts w:ascii="Century Gothic" w:hAnsi="Century Gothic"/>
          <w:lang w:val="en-US"/>
        </w:rPr>
        <w:t xml:space="preserve"> Contact </w:t>
      </w:r>
      <w:r w:rsidRPr="00121707">
        <w:rPr>
          <w:rFonts w:ascii="Century Gothic" w:hAnsi="Century Gothic"/>
          <w:b/>
          <w:bCs/>
          <w:lang w:val="en-US"/>
        </w:rPr>
        <w:t>JACS</w:t>
      </w:r>
      <w:r w:rsidRPr="00121707">
        <w:rPr>
          <w:rFonts w:ascii="Century Gothic" w:hAnsi="Century Gothic"/>
          <w:lang w:val="en-US"/>
        </w:rPr>
        <w:t xml:space="preserve"> for advice:</w:t>
      </w:r>
      <w:r w:rsidRPr="00121707">
        <w:rPr>
          <w:rFonts w:ascii="Century Gothic" w:hAnsi="Century Gothic"/>
        </w:rPr>
        <w:t> </w:t>
      </w:r>
    </w:p>
    <w:p w14:paraId="41445008" w14:textId="77777777" w:rsidR="00786686" w:rsidRPr="00121707" w:rsidRDefault="00786686" w:rsidP="00786686">
      <w:pPr>
        <w:numPr>
          <w:ilvl w:val="0"/>
          <w:numId w:val="12"/>
        </w:numPr>
        <w:rPr>
          <w:rFonts w:ascii="Century Gothic" w:hAnsi="Century Gothic"/>
        </w:rPr>
      </w:pPr>
      <w:r w:rsidRPr="00121707">
        <w:rPr>
          <w:rFonts w:ascii="Century Gothic" w:hAnsi="Century Gothic"/>
          <w:lang w:val="en-US"/>
        </w:rPr>
        <w:t>Phone: (01534) 730503</w:t>
      </w:r>
      <w:r w:rsidRPr="00121707">
        <w:rPr>
          <w:rFonts w:ascii="Century Gothic" w:hAnsi="Century Gothic"/>
        </w:rPr>
        <w:t> </w:t>
      </w:r>
    </w:p>
    <w:p w14:paraId="0FED3B7B" w14:textId="4AA996CA" w:rsidR="00786686" w:rsidRPr="00842490" w:rsidRDefault="00786686" w:rsidP="00786686">
      <w:pPr>
        <w:numPr>
          <w:ilvl w:val="0"/>
          <w:numId w:val="13"/>
        </w:numPr>
        <w:rPr>
          <w:rFonts w:ascii="Century Gothic" w:hAnsi="Century Gothic"/>
          <w:b/>
          <w:bCs/>
          <w:sz w:val="18"/>
          <w:szCs w:val="18"/>
        </w:rPr>
      </w:pPr>
      <w:r w:rsidRPr="00842490">
        <w:rPr>
          <w:rFonts w:ascii="Century Gothic" w:hAnsi="Century Gothic"/>
          <w:lang w:val="en-US"/>
        </w:rPr>
        <w:t xml:space="preserve">Email: </w:t>
      </w:r>
      <w:hyperlink r:id="rId8" w:tgtFrame="_blank" w:history="1">
        <w:r w:rsidRPr="00842490">
          <w:rPr>
            <w:rStyle w:val="Hyperlink"/>
            <w:rFonts w:ascii="Century Gothic" w:hAnsi="Century Gothic"/>
            <w:lang w:val="en-US"/>
          </w:rPr>
          <w:t>jacs@jacs.org.je</w:t>
        </w:r>
      </w:hyperlink>
      <w:r w:rsidRPr="00842490">
        <w:rPr>
          <w:rFonts w:ascii="Century Gothic" w:hAnsi="Century Gothic"/>
        </w:rPr>
        <w:t> </w:t>
      </w:r>
      <w:r w:rsidR="00356340">
        <w:rPr>
          <w:rFonts w:ascii="Century Gothic" w:hAnsi="Century Gothic"/>
        </w:rPr>
        <w:tab/>
      </w:r>
      <w:r w:rsidR="00356340">
        <w:rPr>
          <w:rFonts w:ascii="Century Gothic" w:hAnsi="Century Gothic"/>
        </w:rPr>
        <w:tab/>
      </w:r>
      <w:r w:rsidR="00356340">
        <w:rPr>
          <w:rFonts w:ascii="Century Gothic" w:hAnsi="Century Gothic"/>
        </w:rPr>
        <w:tab/>
      </w:r>
      <w:r w:rsidR="00356340">
        <w:rPr>
          <w:rFonts w:ascii="Century Gothic" w:hAnsi="Century Gothic"/>
        </w:rPr>
        <w:tab/>
      </w:r>
      <w:r w:rsidRPr="00842490">
        <w:rPr>
          <w:rFonts w:ascii="Century Gothic" w:hAnsi="Century Gothic"/>
          <w:b/>
          <w:bCs/>
          <w:sz w:val="18"/>
          <w:szCs w:val="18"/>
        </w:rPr>
        <w:t>September 2025</w:t>
      </w:r>
    </w:p>
    <w:p w14:paraId="3A53F889" w14:textId="48A1F0C2" w:rsidR="00D42951" w:rsidRPr="00D42951" w:rsidRDefault="00D42951" w:rsidP="00D42951">
      <w:pPr>
        <w:pStyle w:val="Header"/>
        <w:tabs>
          <w:tab w:val="left" w:pos="720"/>
        </w:tabs>
        <w:spacing w:after="0" w:afterAutospacing="0"/>
        <w:rPr>
          <w:rFonts w:ascii="Century Gothic" w:hAnsi="Century Gothic" w:cs="Arial"/>
          <w:b/>
          <w:bCs/>
          <w:sz w:val="28"/>
          <w:szCs w:val="28"/>
          <w:lang w:val="en-GB"/>
        </w:rPr>
      </w:pPr>
      <w:r w:rsidRPr="00D42951">
        <w:rPr>
          <w:rFonts w:ascii="Century Gothic" w:hAnsi="Century Gothic" w:cs="Arial"/>
          <w:b/>
          <w:bCs/>
          <w:sz w:val="28"/>
          <w:szCs w:val="28"/>
          <w:lang w:val="en-GB"/>
        </w:rPr>
        <w:lastRenderedPageBreak/>
        <w:t>Consent letter to contact employees own Doctor</w:t>
      </w:r>
    </w:p>
    <w:p w14:paraId="42726ED2" w14:textId="77777777" w:rsidR="00D42951" w:rsidRPr="00D42951" w:rsidRDefault="00D42951" w:rsidP="00D42951">
      <w:pPr>
        <w:pStyle w:val="Header"/>
        <w:tabs>
          <w:tab w:val="left" w:pos="720"/>
        </w:tabs>
        <w:rPr>
          <w:rFonts w:ascii="Century Gothic" w:hAnsi="Century Gothic" w:cs="Arial"/>
          <w:bCs/>
          <w:sz w:val="22"/>
          <w:szCs w:val="22"/>
          <w:lang w:val="en-GB"/>
        </w:rPr>
      </w:pPr>
      <w:r w:rsidRPr="00D42951">
        <w:rPr>
          <w:rFonts w:ascii="Century Gothic" w:hAnsi="Century Gothic" w:cs="Arial"/>
          <w:bCs/>
          <w:sz w:val="22"/>
          <w:szCs w:val="22"/>
          <w:lang w:val="en-GB"/>
        </w:rPr>
        <w:t>Employers who have concerns about an employee's capability, due to ill-health, should seek medical opinion before taking any action that results in dismissal. An initial step could be to seek the employee's permission to write to their GP. </w:t>
      </w:r>
    </w:p>
    <w:p w14:paraId="4546A41A" w14:textId="3EA30DF8" w:rsidR="00D42951" w:rsidRPr="00D42951" w:rsidRDefault="00D42951" w:rsidP="00D42951">
      <w:pPr>
        <w:pStyle w:val="Header"/>
        <w:tabs>
          <w:tab w:val="left" w:pos="720"/>
        </w:tabs>
        <w:rPr>
          <w:rFonts w:ascii="Century Gothic" w:hAnsi="Century Gothic" w:cs="Arial"/>
          <w:bCs/>
          <w:sz w:val="22"/>
          <w:szCs w:val="22"/>
          <w:lang w:val="en-GB"/>
        </w:rPr>
      </w:pPr>
      <w:r w:rsidRPr="00D42951">
        <w:rPr>
          <w:rFonts w:ascii="Century Gothic" w:hAnsi="Century Gothic" w:cs="Arial"/>
          <w:bCs/>
          <w:sz w:val="22"/>
          <w:szCs w:val="22"/>
          <w:lang w:val="en-GB"/>
        </w:rPr>
        <w:t>A preferred option is to use your Company Doctor (if you have one - or one of the practices that specialises in occupational health) or a Specialist Consultant. The employer should meet the costs of such medical reports and, depending upon the content of the report and the employee's reaction, should consider obtaining a second medical opinion.</w:t>
      </w:r>
    </w:p>
    <w:p w14:paraId="35F0D8E5" w14:textId="1E80C8D5" w:rsidR="002E26CF" w:rsidRPr="00BD5FDF" w:rsidRDefault="002E26CF" w:rsidP="002E26CF">
      <w:pPr>
        <w:pStyle w:val="Header"/>
        <w:tabs>
          <w:tab w:val="left" w:pos="720"/>
        </w:tabs>
        <w:spacing w:before="0" w:beforeAutospacing="0" w:after="0" w:afterAutospacing="0"/>
        <w:rPr>
          <w:rFonts w:ascii="Century Gothic" w:hAnsi="Century Gothic" w:cs="Arial"/>
          <w:bCs/>
          <w:sz w:val="28"/>
          <w:szCs w:val="28"/>
          <w:u w:val="single"/>
        </w:rPr>
      </w:pPr>
      <w:r w:rsidRPr="00BD5FDF">
        <w:rPr>
          <w:rFonts w:ascii="Century Gothic" w:hAnsi="Century Gothic" w:cs="Arial"/>
          <w:bCs/>
          <w:sz w:val="28"/>
          <w:szCs w:val="28"/>
          <w:u w:val="single"/>
        </w:rPr>
        <w:t xml:space="preserve">Letter </w:t>
      </w:r>
      <w:r w:rsidR="00477DA0" w:rsidRPr="00BD5FDF">
        <w:rPr>
          <w:rFonts w:ascii="Century Gothic" w:hAnsi="Century Gothic" w:cs="Arial"/>
          <w:bCs/>
          <w:sz w:val="28"/>
          <w:szCs w:val="28"/>
          <w:u w:val="single"/>
        </w:rPr>
        <w:t>requesting</w:t>
      </w:r>
      <w:r w:rsidRPr="00BD5FDF">
        <w:rPr>
          <w:rFonts w:ascii="Century Gothic" w:hAnsi="Century Gothic" w:cs="Arial"/>
          <w:bCs/>
          <w:sz w:val="28"/>
          <w:szCs w:val="28"/>
          <w:u w:val="single"/>
        </w:rPr>
        <w:t xml:space="preserve"> Medical Report </w:t>
      </w:r>
      <w:r w:rsidR="00477DA0" w:rsidRPr="00BD5FDF">
        <w:rPr>
          <w:rFonts w:ascii="Century Gothic" w:hAnsi="Century Gothic" w:cs="Arial"/>
          <w:bCs/>
          <w:sz w:val="28"/>
          <w:szCs w:val="28"/>
          <w:u w:val="single"/>
        </w:rPr>
        <w:t>to</w:t>
      </w:r>
      <w:r w:rsidRPr="00BD5FDF">
        <w:rPr>
          <w:rFonts w:ascii="Century Gothic" w:hAnsi="Century Gothic" w:cs="Arial"/>
          <w:bCs/>
          <w:sz w:val="28"/>
          <w:szCs w:val="28"/>
          <w:u w:val="single"/>
        </w:rPr>
        <w:t xml:space="preserve"> Doctor</w:t>
      </w:r>
    </w:p>
    <w:p w14:paraId="31F1745A" w14:textId="77777777" w:rsidR="00251E55" w:rsidRPr="00BD5FDF" w:rsidRDefault="00251E55" w:rsidP="002E26CF">
      <w:pPr>
        <w:pStyle w:val="Header"/>
        <w:tabs>
          <w:tab w:val="left" w:pos="720"/>
        </w:tabs>
        <w:spacing w:before="0" w:beforeAutospacing="0" w:after="0" w:afterAutospacing="0"/>
        <w:rPr>
          <w:rFonts w:ascii="Century Gothic" w:hAnsi="Century Gothic" w:cs="Arial"/>
          <w:bCs/>
          <w:sz w:val="28"/>
          <w:szCs w:val="28"/>
          <w:u w:val="single"/>
        </w:rPr>
      </w:pPr>
    </w:p>
    <w:p w14:paraId="0D6B6AD0" w14:textId="77777777" w:rsidR="0032198A" w:rsidRPr="00BD5FDF" w:rsidRDefault="0032198A" w:rsidP="0032198A">
      <w:pPr>
        <w:pStyle w:val="txbrp7"/>
        <w:spacing w:before="0" w:beforeAutospacing="0" w:after="0" w:afterAutospacing="0"/>
        <w:rPr>
          <w:rFonts w:ascii="Century Gothic" w:hAnsi="Century Gothic" w:cs="Arial"/>
          <w:bCs/>
          <w:i/>
          <w:iCs/>
          <w:sz w:val="22"/>
          <w:szCs w:val="24"/>
        </w:rPr>
      </w:pPr>
      <w:r w:rsidRPr="00BD5FDF">
        <w:rPr>
          <w:rFonts w:ascii="Century Gothic" w:hAnsi="Century Gothic" w:cs="Arial"/>
          <w:bCs/>
          <w:i/>
          <w:iCs/>
          <w:sz w:val="22"/>
          <w:szCs w:val="24"/>
        </w:rPr>
        <w:t>Note: Please amend/delete where necessary.</w:t>
      </w:r>
    </w:p>
    <w:p w14:paraId="73BD9504" w14:textId="77777777" w:rsidR="002E26CF" w:rsidRPr="00BD5FDF" w:rsidRDefault="002E26CF" w:rsidP="002E26CF">
      <w:pPr>
        <w:pStyle w:val="Header"/>
        <w:tabs>
          <w:tab w:val="left" w:pos="720"/>
        </w:tabs>
        <w:spacing w:before="0" w:beforeAutospacing="0" w:after="0" w:afterAutospacing="0"/>
        <w:rPr>
          <w:rFonts w:ascii="Century Gothic" w:hAnsi="Century Gothic" w:cs="Arial"/>
          <w:bCs/>
          <w:i/>
          <w:iCs/>
          <w:sz w:val="22"/>
          <w:szCs w:val="24"/>
        </w:rPr>
      </w:pPr>
    </w:p>
    <w:p w14:paraId="4B0AB3C3" w14:textId="77777777" w:rsidR="002E26CF" w:rsidRPr="00BD5FDF" w:rsidRDefault="002E26CF" w:rsidP="002E26CF">
      <w:pPr>
        <w:pStyle w:val="Header"/>
        <w:tabs>
          <w:tab w:val="left" w:pos="720"/>
        </w:tabs>
        <w:spacing w:before="0" w:beforeAutospacing="0" w:after="0" w:afterAutospacing="0"/>
        <w:rPr>
          <w:rFonts w:ascii="Century Gothic" w:hAnsi="Century Gothic" w:cs="Arial"/>
          <w:bCs/>
          <w:sz w:val="22"/>
          <w:szCs w:val="24"/>
        </w:rPr>
      </w:pPr>
      <w:r w:rsidRPr="00BD5FDF">
        <w:rPr>
          <w:rFonts w:ascii="Century Gothic" w:hAnsi="Century Gothic" w:cs="Arial"/>
          <w:bCs/>
          <w:sz w:val="22"/>
          <w:szCs w:val="24"/>
        </w:rPr>
        <w:t>Dear Dr………………………………………..</w:t>
      </w:r>
    </w:p>
    <w:p w14:paraId="749F1CAC" w14:textId="77777777" w:rsidR="002E26CF" w:rsidRPr="00BD5FDF" w:rsidRDefault="002E26CF" w:rsidP="002E26CF">
      <w:pPr>
        <w:pStyle w:val="Header"/>
        <w:tabs>
          <w:tab w:val="left" w:pos="720"/>
        </w:tabs>
        <w:spacing w:before="0" w:beforeAutospacing="0" w:after="0" w:afterAutospacing="0"/>
        <w:ind w:left="540"/>
        <w:rPr>
          <w:rFonts w:ascii="Century Gothic" w:hAnsi="Century Gothic" w:cs="Arial"/>
          <w:bCs/>
          <w:sz w:val="22"/>
          <w:szCs w:val="24"/>
        </w:rPr>
      </w:pPr>
      <w:r w:rsidRPr="00BD5FDF">
        <w:rPr>
          <w:rFonts w:ascii="Century Gothic" w:hAnsi="Century Gothic" w:cs="Arial"/>
          <w:bCs/>
          <w:sz w:val="22"/>
          <w:szCs w:val="24"/>
        </w:rPr>
        <w:t> </w:t>
      </w:r>
    </w:p>
    <w:p w14:paraId="171BF4B6" w14:textId="77777777" w:rsidR="002E26CF" w:rsidRPr="00BD5FDF" w:rsidRDefault="002E26CF" w:rsidP="002E26CF">
      <w:pPr>
        <w:pStyle w:val="Header"/>
        <w:tabs>
          <w:tab w:val="left" w:pos="720"/>
        </w:tabs>
        <w:spacing w:before="0" w:beforeAutospacing="0" w:after="0" w:afterAutospacing="0"/>
        <w:ind w:left="540"/>
        <w:rPr>
          <w:rFonts w:ascii="Century Gothic" w:hAnsi="Century Gothic" w:cs="Arial"/>
          <w:sz w:val="22"/>
          <w:szCs w:val="24"/>
        </w:rPr>
      </w:pPr>
      <w:r w:rsidRPr="00BD5FDF">
        <w:rPr>
          <w:rFonts w:ascii="Century Gothic" w:hAnsi="Century Gothic" w:cs="Arial"/>
          <w:sz w:val="22"/>
          <w:szCs w:val="24"/>
        </w:rPr>
        <w:t> </w:t>
      </w:r>
    </w:p>
    <w:p w14:paraId="2687B845" w14:textId="77777777" w:rsidR="002E26CF" w:rsidRPr="00BD5FDF" w:rsidRDefault="002E26CF" w:rsidP="002E26CF">
      <w:pPr>
        <w:ind w:left="540"/>
        <w:jc w:val="both"/>
        <w:rPr>
          <w:rFonts w:ascii="Century Gothic" w:hAnsi="Century Gothic" w:cs="Arial"/>
          <w:bCs/>
          <w:color w:val="000000"/>
        </w:rPr>
      </w:pPr>
      <w:r w:rsidRPr="00BD5FDF">
        <w:rPr>
          <w:rFonts w:ascii="Century Gothic" w:hAnsi="Century Gothic" w:cs="Arial"/>
          <w:bCs/>
          <w:color w:val="000000"/>
        </w:rPr>
        <w:t>In order to administer Statutory Sick Pay, and the Company’s sick pay scheme, and to plan the work in our company, it would be helpful to have a report on your patient, who works for our organisation.</w:t>
      </w:r>
    </w:p>
    <w:p w14:paraId="1BFBC24C" w14:textId="14ABD5D1" w:rsidR="002E26CF" w:rsidRPr="00BD5FDF" w:rsidRDefault="002E26CF" w:rsidP="002E26CF">
      <w:pPr>
        <w:ind w:left="540"/>
        <w:jc w:val="both"/>
        <w:rPr>
          <w:rFonts w:ascii="Century Gothic" w:hAnsi="Century Gothic" w:cs="Arial"/>
          <w:bCs/>
          <w:color w:val="000000"/>
        </w:rPr>
      </w:pPr>
      <w:r w:rsidRPr="00BD5FDF">
        <w:rPr>
          <w:rFonts w:ascii="Century Gothic" w:hAnsi="Century Gothic" w:cs="Arial"/>
          <w:bCs/>
          <w:color w:val="000000"/>
        </w:rPr>
        <w:t>Attached is your patient’s permission to enquire and details regarding their work that you may find useful. Under the Access to Medical Reports Act 1988, patients in the UK would have the right of access to this report. In accordance with best practice, we are happy to comply with this. Your patient would like / would not like to see it.</w:t>
      </w:r>
    </w:p>
    <w:p w14:paraId="1C1F9F28" w14:textId="3CB85617" w:rsidR="002E26CF" w:rsidRPr="00BD5FDF" w:rsidRDefault="0016162B" w:rsidP="002E26CF">
      <w:pPr>
        <w:ind w:left="540"/>
        <w:jc w:val="both"/>
        <w:rPr>
          <w:rFonts w:ascii="Century Gothic" w:hAnsi="Century Gothic" w:cs="Arial"/>
          <w:bCs/>
          <w:color w:val="000000"/>
        </w:rPr>
      </w:pPr>
      <w:r w:rsidRPr="00BD5FDF">
        <w:rPr>
          <w:rFonts w:ascii="Century Gothic" w:hAnsi="Century Gothic" w:cs="Arial"/>
          <w:bCs/>
          <w:color w:val="000000"/>
        </w:rPr>
        <w:t>Also a</w:t>
      </w:r>
      <w:r w:rsidR="002E26CF" w:rsidRPr="00BD5FDF">
        <w:rPr>
          <w:rFonts w:ascii="Century Gothic" w:hAnsi="Century Gothic" w:cs="Arial"/>
          <w:bCs/>
          <w:color w:val="000000"/>
        </w:rPr>
        <w:t>ttached to this letter is a questionnaire, which I would be grateful if you would complete.</w:t>
      </w:r>
    </w:p>
    <w:p w14:paraId="47F02313" w14:textId="483120F8" w:rsidR="002E26CF" w:rsidRPr="00BD5FDF" w:rsidRDefault="002E26CF" w:rsidP="0032198A">
      <w:pPr>
        <w:pStyle w:val="txbrp6"/>
        <w:spacing w:before="0" w:beforeAutospacing="0" w:after="0" w:afterAutospacing="0" w:line="209" w:lineRule="exact"/>
        <w:ind w:left="540"/>
        <w:rPr>
          <w:rFonts w:ascii="Century Gothic" w:hAnsi="Century Gothic" w:cs="Arial"/>
          <w:bCs/>
        </w:rPr>
      </w:pPr>
    </w:p>
    <w:p w14:paraId="627E7B7F" w14:textId="708C987B" w:rsidR="002E26CF" w:rsidRPr="00BD5FDF" w:rsidRDefault="0032198A" w:rsidP="002E26CF">
      <w:pPr>
        <w:pStyle w:val="txbrp6"/>
        <w:spacing w:before="0" w:beforeAutospacing="0" w:after="0" w:afterAutospacing="0" w:line="209" w:lineRule="exact"/>
        <w:ind w:left="540"/>
        <w:rPr>
          <w:rFonts w:ascii="Century Gothic" w:hAnsi="Century Gothic" w:cs="Arial"/>
          <w:bCs/>
          <w:sz w:val="22"/>
          <w:szCs w:val="24"/>
        </w:rPr>
      </w:pPr>
      <w:r w:rsidRPr="00BD5FDF">
        <w:rPr>
          <w:rFonts w:ascii="Century Gothic" w:hAnsi="Century Gothic" w:cs="Arial"/>
          <w:bCs/>
          <w:sz w:val="22"/>
          <w:szCs w:val="24"/>
        </w:rPr>
        <w:t>T</w:t>
      </w:r>
      <w:r w:rsidR="002E26CF" w:rsidRPr="00BD5FDF">
        <w:rPr>
          <w:rFonts w:ascii="Century Gothic" w:hAnsi="Century Gothic" w:cs="Arial"/>
          <w:bCs/>
          <w:sz w:val="22"/>
          <w:szCs w:val="24"/>
        </w:rPr>
        <w:t>hank you for your co-operation and would be grateful for an early reply for which a stamped addressed envelope is enclosed.</w:t>
      </w:r>
    </w:p>
    <w:p w14:paraId="2954B10C" w14:textId="77777777" w:rsidR="002E26CF" w:rsidRPr="00BD5FDF" w:rsidRDefault="002E26CF" w:rsidP="002E26CF">
      <w:pPr>
        <w:pStyle w:val="txbrp6"/>
        <w:spacing w:before="0" w:beforeAutospacing="0" w:after="0" w:afterAutospacing="0" w:line="209" w:lineRule="exact"/>
        <w:ind w:left="540"/>
        <w:rPr>
          <w:rFonts w:ascii="Century Gothic" w:hAnsi="Century Gothic" w:cs="Arial"/>
          <w:sz w:val="22"/>
          <w:szCs w:val="24"/>
        </w:rPr>
      </w:pPr>
      <w:r w:rsidRPr="00BD5FDF">
        <w:rPr>
          <w:rFonts w:ascii="Century Gothic" w:hAnsi="Century Gothic" w:cs="Arial"/>
          <w:sz w:val="22"/>
          <w:szCs w:val="24"/>
        </w:rPr>
        <w:t> </w:t>
      </w:r>
    </w:p>
    <w:p w14:paraId="2281FC5E" w14:textId="1FCA92ED" w:rsidR="002E26CF" w:rsidRPr="00BD5FDF" w:rsidRDefault="002E26CF" w:rsidP="0016162B">
      <w:pPr>
        <w:tabs>
          <w:tab w:val="left" w:pos="204"/>
        </w:tabs>
        <w:spacing w:line="209" w:lineRule="exact"/>
        <w:ind w:left="540"/>
        <w:jc w:val="both"/>
        <w:rPr>
          <w:rFonts w:ascii="Century Gothic" w:hAnsi="Century Gothic" w:cs="Arial"/>
          <w:bCs/>
          <w:szCs w:val="24"/>
        </w:rPr>
      </w:pPr>
      <w:r w:rsidRPr="00BD5FDF">
        <w:rPr>
          <w:rFonts w:ascii="Century Gothic" w:hAnsi="Century Gothic" w:cs="Arial"/>
          <w:bCs/>
          <w:szCs w:val="24"/>
        </w:rPr>
        <w:t>Please attach your account to the report. I understand that the costs incurred in preparing this report are the responsibility of the enquirer.</w:t>
      </w:r>
    </w:p>
    <w:p w14:paraId="32136353" w14:textId="56F0FC71" w:rsidR="002E26CF" w:rsidRPr="00BD5FDF" w:rsidRDefault="002E26CF" w:rsidP="002E26CF">
      <w:pPr>
        <w:tabs>
          <w:tab w:val="left" w:pos="204"/>
        </w:tabs>
        <w:spacing w:line="209" w:lineRule="exact"/>
        <w:ind w:left="540"/>
        <w:jc w:val="both"/>
        <w:rPr>
          <w:rFonts w:ascii="Century Gothic" w:hAnsi="Century Gothic" w:cs="Arial"/>
          <w:bCs/>
          <w:color w:val="000000"/>
        </w:rPr>
      </w:pPr>
      <w:r w:rsidRPr="00BD5FDF">
        <w:rPr>
          <w:rFonts w:ascii="Century Gothic" w:hAnsi="Century Gothic" w:cs="Arial"/>
          <w:bCs/>
          <w:color w:val="000000"/>
        </w:rPr>
        <w:t> </w:t>
      </w:r>
    </w:p>
    <w:p w14:paraId="2CD64198" w14:textId="77777777" w:rsidR="002E26CF" w:rsidRPr="00BD5FDF" w:rsidRDefault="002E26CF" w:rsidP="002E26CF">
      <w:pPr>
        <w:pStyle w:val="txbrp6"/>
        <w:spacing w:before="0" w:beforeAutospacing="0" w:after="0" w:afterAutospacing="0" w:line="209" w:lineRule="exact"/>
        <w:ind w:left="540"/>
        <w:rPr>
          <w:rFonts w:ascii="Century Gothic" w:hAnsi="Century Gothic" w:cs="Arial"/>
          <w:bCs/>
          <w:sz w:val="22"/>
          <w:szCs w:val="24"/>
        </w:rPr>
      </w:pPr>
      <w:r w:rsidRPr="00BD5FDF">
        <w:rPr>
          <w:rFonts w:ascii="Century Gothic" w:hAnsi="Century Gothic" w:cs="Arial"/>
          <w:bCs/>
          <w:sz w:val="22"/>
          <w:szCs w:val="24"/>
        </w:rPr>
        <w:t>Yours sincerely</w:t>
      </w:r>
    </w:p>
    <w:p w14:paraId="329F20E9" w14:textId="77777777" w:rsidR="002E26CF" w:rsidRPr="00BD5FDF" w:rsidRDefault="002E26CF" w:rsidP="002E26CF">
      <w:pPr>
        <w:pStyle w:val="txbrp6"/>
        <w:spacing w:before="0" w:beforeAutospacing="0" w:after="0" w:afterAutospacing="0" w:line="209" w:lineRule="exact"/>
        <w:ind w:left="540"/>
        <w:rPr>
          <w:rFonts w:ascii="Century Gothic" w:hAnsi="Century Gothic" w:cs="Arial"/>
          <w:bCs/>
          <w:sz w:val="22"/>
          <w:szCs w:val="24"/>
        </w:rPr>
      </w:pPr>
      <w:r w:rsidRPr="00BD5FDF">
        <w:rPr>
          <w:rFonts w:ascii="Century Gothic" w:hAnsi="Century Gothic" w:cs="Arial"/>
          <w:bCs/>
          <w:sz w:val="22"/>
          <w:szCs w:val="24"/>
        </w:rPr>
        <w:t> </w:t>
      </w:r>
    </w:p>
    <w:p w14:paraId="1DBE696E" w14:textId="77777777" w:rsidR="002E26CF" w:rsidRPr="00BD5FDF" w:rsidRDefault="002E26CF" w:rsidP="002E26CF">
      <w:pPr>
        <w:pStyle w:val="txbrp6"/>
        <w:spacing w:before="0" w:beforeAutospacing="0" w:after="0" w:afterAutospacing="0" w:line="209" w:lineRule="exact"/>
        <w:ind w:left="540"/>
        <w:rPr>
          <w:rFonts w:ascii="Century Gothic" w:hAnsi="Century Gothic" w:cs="Arial"/>
          <w:bCs/>
          <w:sz w:val="22"/>
          <w:szCs w:val="24"/>
        </w:rPr>
      </w:pPr>
      <w:r w:rsidRPr="00BD5FDF">
        <w:rPr>
          <w:rFonts w:ascii="Century Gothic" w:hAnsi="Century Gothic" w:cs="Arial"/>
          <w:bCs/>
          <w:sz w:val="22"/>
          <w:szCs w:val="24"/>
        </w:rPr>
        <w:t> </w:t>
      </w:r>
    </w:p>
    <w:p w14:paraId="2CDF722F" w14:textId="77777777" w:rsidR="002E26CF" w:rsidRPr="00BD5FDF" w:rsidRDefault="002E26CF" w:rsidP="002E26CF">
      <w:pPr>
        <w:pStyle w:val="txbrt2"/>
        <w:tabs>
          <w:tab w:val="left" w:pos="3254"/>
        </w:tabs>
        <w:spacing w:before="0" w:beforeAutospacing="0" w:after="0" w:afterAutospacing="0"/>
        <w:ind w:left="540"/>
        <w:rPr>
          <w:rFonts w:ascii="Century Gothic" w:hAnsi="Century Gothic" w:cs="Arial"/>
          <w:bCs/>
          <w:sz w:val="22"/>
          <w:szCs w:val="24"/>
        </w:rPr>
      </w:pPr>
      <w:r w:rsidRPr="00BD5FDF">
        <w:rPr>
          <w:rFonts w:ascii="Century Gothic" w:hAnsi="Century Gothic" w:cs="Arial"/>
          <w:bCs/>
          <w:sz w:val="22"/>
          <w:szCs w:val="24"/>
        </w:rPr>
        <w:t>Signed……………………………………………</w:t>
      </w:r>
      <w:r w:rsidRPr="00BD5FDF">
        <w:rPr>
          <w:rFonts w:ascii="Century Gothic" w:hAnsi="Century Gothic" w:cs="Arial"/>
          <w:bCs/>
          <w:sz w:val="22"/>
          <w:szCs w:val="24"/>
        </w:rPr>
        <w:tab/>
        <w:t>Name (</w:t>
      </w:r>
      <w:r w:rsidRPr="00BD5FDF">
        <w:rPr>
          <w:rFonts w:ascii="Century Gothic" w:hAnsi="Century Gothic" w:cs="Arial"/>
          <w:bCs/>
          <w:sz w:val="22"/>
        </w:rPr>
        <w:t>BLOCK LETTERS</w:t>
      </w:r>
      <w:r w:rsidRPr="00BD5FDF">
        <w:rPr>
          <w:rFonts w:ascii="Century Gothic" w:hAnsi="Century Gothic" w:cs="Arial"/>
          <w:bCs/>
          <w:sz w:val="22"/>
          <w:szCs w:val="24"/>
        </w:rPr>
        <w:t>)</w:t>
      </w:r>
    </w:p>
    <w:p w14:paraId="132C4B05" w14:textId="77777777" w:rsidR="002E26CF" w:rsidRPr="00BD5FDF" w:rsidRDefault="002E26CF" w:rsidP="002E26CF">
      <w:pPr>
        <w:pStyle w:val="txbrt2"/>
        <w:tabs>
          <w:tab w:val="left" w:pos="3254"/>
        </w:tabs>
        <w:spacing w:before="0" w:beforeAutospacing="0" w:after="0" w:afterAutospacing="0"/>
        <w:ind w:left="540"/>
        <w:rPr>
          <w:rFonts w:ascii="Century Gothic" w:hAnsi="Century Gothic" w:cs="Arial"/>
          <w:bCs/>
          <w:sz w:val="22"/>
          <w:szCs w:val="24"/>
        </w:rPr>
      </w:pPr>
      <w:r w:rsidRPr="00BD5FDF">
        <w:rPr>
          <w:rFonts w:ascii="Century Gothic" w:hAnsi="Century Gothic" w:cs="Arial"/>
          <w:bCs/>
          <w:sz w:val="22"/>
          <w:szCs w:val="24"/>
        </w:rPr>
        <w:t> </w:t>
      </w:r>
    </w:p>
    <w:p w14:paraId="2546BF68" w14:textId="77777777" w:rsidR="002E26CF" w:rsidRPr="00BD5FDF" w:rsidRDefault="002E26CF" w:rsidP="002E26CF">
      <w:pPr>
        <w:tabs>
          <w:tab w:val="left" w:pos="3254"/>
        </w:tabs>
        <w:ind w:left="540"/>
        <w:jc w:val="both"/>
        <w:rPr>
          <w:rFonts w:ascii="Century Gothic" w:hAnsi="Century Gothic" w:cs="Arial"/>
          <w:bCs/>
          <w:color w:val="000000"/>
        </w:rPr>
      </w:pPr>
      <w:r w:rsidRPr="00BD5FDF">
        <w:rPr>
          <w:rFonts w:ascii="Century Gothic" w:hAnsi="Century Gothic" w:cs="Arial"/>
          <w:bCs/>
          <w:color w:val="000000"/>
        </w:rPr>
        <w:t> </w:t>
      </w:r>
    </w:p>
    <w:p w14:paraId="2629C24A" w14:textId="77777777" w:rsidR="002E26CF" w:rsidRPr="00BD5FDF" w:rsidRDefault="002E26CF" w:rsidP="002E26CF">
      <w:pPr>
        <w:pStyle w:val="txbrp6"/>
        <w:spacing w:before="0" w:beforeAutospacing="0" w:after="0" w:afterAutospacing="0" w:line="209" w:lineRule="exact"/>
        <w:ind w:left="540"/>
        <w:rPr>
          <w:rFonts w:ascii="Century Gothic" w:hAnsi="Century Gothic" w:cs="Arial"/>
          <w:bCs/>
          <w:sz w:val="22"/>
          <w:szCs w:val="24"/>
        </w:rPr>
      </w:pPr>
      <w:r w:rsidRPr="00BD5FDF">
        <w:rPr>
          <w:rFonts w:ascii="Century Gothic" w:hAnsi="Century Gothic" w:cs="Arial"/>
          <w:bCs/>
          <w:sz w:val="22"/>
          <w:szCs w:val="24"/>
        </w:rPr>
        <w:t xml:space="preserve">Position…………………………………………                                          </w:t>
      </w:r>
    </w:p>
    <w:p w14:paraId="2B0F4BA1" w14:textId="77777777" w:rsidR="002E26CF" w:rsidRPr="00BD5FDF" w:rsidRDefault="002E26CF" w:rsidP="002E26CF">
      <w:pPr>
        <w:tabs>
          <w:tab w:val="left" w:pos="204"/>
        </w:tabs>
        <w:spacing w:line="209" w:lineRule="exact"/>
        <w:ind w:left="540"/>
        <w:jc w:val="both"/>
        <w:rPr>
          <w:rFonts w:ascii="Century Gothic" w:hAnsi="Century Gothic" w:cs="Arial"/>
          <w:bCs/>
          <w:color w:val="000000"/>
        </w:rPr>
      </w:pPr>
      <w:r w:rsidRPr="00BD5FDF">
        <w:rPr>
          <w:rFonts w:ascii="Century Gothic" w:hAnsi="Century Gothic" w:cs="Arial"/>
          <w:bCs/>
          <w:color w:val="000000"/>
        </w:rPr>
        <w:t> </w:t>
      </w:r>
    </w:p>
    <w:p w14:paraId="04D5228E" w14:textId="69203CCA" w:rsidR="002E26CF" w:rsidRPr="00BD5FDF" w:rsidRDefault="002E26CF" w:rsidP="002E26CF">
      <w:pPr>
        <w:tabs>
          <w:tab w:val="left" w:pos="204"/>
        </w:tabs>
        <w:spacing w:line="209" w:lineRule="exact"/>
        <w:ind w:left="540"/>
        <w:jc w:val="both"/>
        <w:rPr>
          <w:rFonts w:ascii="Century Gothic" w:hAnsi="Century Gothic" w:cs="Arial"/>
          <w:bCs/>
          <w:color w:val="000000"/>
        </w:rPr>
      </w:pPr>
      <w:r w:rsidRPr="00BD5FDF">
        <w:rPr>
          <w:rFonts w:ascii="Century Gothic" w:hAnsi="Century Gothic" w:cs="Arial"/>
          <w:bCs/>
          <w:color w:val="000000"/>
        </w:rPr>
        <w:t> </w:t>
      </w:r>
      <w:r w:rsidR="00BC5565" w:rsidRPr="00BD5FDF">
        <w:rPr>
          <w:rFonts w:ascii="Century Gothic" w:hAnsi="Century Gothic" w:cs="Arial"/>
          <w:bCs/>
          <w:color w:val="000000"/>
        </w:rPr>
        <w:t>Encs</w:t>
      </w:r>
    </w:p>
    <w:p w14:paraId="1E06E8CE" w14:textId="77777777" w:rsidR="00BC5565" w:rsidRPr="00BD5FDF" w:rsidRDefault="00BC5565" w:rsidP="0032198A">
      <w:pPr>
        <w:pStyle w:val="txbrp7"/>
        <w:spacing w:before="0" w:beforeAutospacing="0" w:after="0" w:afterAutospacing="0"/>
        <w:ind w:left="540"/>
        <w:rPr>
          <w:rFonts w:ascii="Century Gothic" w:hAnsi="Century Gothic" w:cs="Arial"/>
          <w:bCs/>
          <w:szCs w:val="24"/>
          <w:lang w:val="en-GB"/>
        </w:rPr>
      </w:pPr>
    </w:p>
    <w:p w14:paraId="38CE03E5" w14:textId="77777777" w:rsidR="00BC5565" w:rsidRPr="00BD5FDF" w:rsidRDefault="00BC5565" w:rsidP="0032198A">
      <w:pPr>
        <w:pStyle w:val="txbrp7"/>
        <w:spacing w:before="0" w:beforeAutospacing="0" w:after="0" w:afterAutospacing="0"/>
        <w:ind w:left="540"/>
        <w:rPr>
          <w:rFonts w:ascii="Century Gothic" w:hAnsi="Century Gothic" w:cs="Arial"/>
          <w:bCs/>
          <w:szCs w:val="24"/>
          <w:lang w:val="en-GB"/>
        </w:rPr>
      </w:pPr>
    </w:p>
    <w:p w14:paraId="6ABADC61" w14:textId="77777777" w:rsidR="00BC5565" w:rsidRPr="00BD5FDF" w:rsidRDefault="00BC5565" w:rsidP="0032198A">
      <w:pPr>
        <w:pStyle w:val="txbrp7"/>
        <w:spacing w:before="0" w:beforeAutospacing="0" w:after="0" w:afterAutospacing="0"/>
        <w:ind w:left="540"/>
        <w:rPr>
          <w:rFonts w:ascii="Century Gothic" w:hAnsi="Century Gothic" w:cs="Arial"/>
          <w:bCs/>
          <w:szCs w:val="24"/>
          <w:lang w:val="en-GB"/>
        </w:rPr>
      </w:pPr>
    </w:p>
    <w:p w14:paraId="7589CD72" w14:textId="7EDB8F99" w:rsidR="00477DA0" w:rsidRPr="00BD5FDF" w:rsidRDefault="00477DA0" w:rsidP="0032198A">
      <w:pPr>
        <w:pStyle w:val="txbrp7"/>
        <w:spacing w:before="0" w:beforeAutospacing="0" w:after="0" w:afterAutospacing="0"/>
        <w:ind w:left="540"/>
        <w:rPr>
          <w:rFonts w:ascii="Century Gothic" w:hAnsi="Century Gothic" w:cs="Arial"/>
          <w:bCs/>
          <w:sz w:val="28"/>
          <w:szCs w:val="28"/>
          <w:u w:val="single"/>
          <w:lang w:val="en-GB"/>
        </w:rPr>
      </w:pPr>
      <w:r w:rsidRPr="00BD5FDF">
        <w:rPr>
          <w:rFonts w:ascii="Century Gothic" w:hAnsi="Century Gothic" w:cs="Arial"/>
          <w:bCs/>
          <w:sz w:val="28"/>
          <w:szCs w:val="28"/>
          <w:u w:val="single"/>
          <w:lang w:val="en-GB"/>
        </w:rPr>
        <w:lastRenderedPageBreak/>
        <w:t>Employee Consent Part</w:t>
      </w:r>
    </w:p>
    <w:p w14:paraId="658CEBA1" w14:textId="77777777" w:rsidR="00477DA0" w:rsidRPr="00BD5FDF" w:rsidRDefault="00477DA0" w:rsidP="0032198A">
      <w:pPr>
        <w:pStyle w:val="txbrp7"/>
        <w:spacing w:before="0" w:beforeAutospacing="0" w:after="0" w:afterAutospacing="0"/>
        <w:ind w:left="540"/>
        <w:rPr>
          <w:rFonts w:ascii="Century Gothic" w:hAnsi="Century Gothic" w:cs="Arial"/>
          <w:bCs/>
          <w:sz w:val="22"/>
          <w:szCs w:val="22"/>
          <w:lang w:val="en-GB"/>
        </w:rPr>
      </w:pPr>
    </w:p>
    <w:p w14:paraId="00953C7C" w14:textId="27D01A33"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 xml:space="preserve">This form should be completed before the </w:t>
      </w:r>
      <w:r w:rsidRPr="0032198A">
        <w:rPr>
          <w:rFonts w:ascii="Century Gothic" w:hAnsi="Century Gothic"/>
          <w:sz w:val="22"/>
          <w:szCs w:val="22"/>
          <w:lang w:val="en-GB"/>
        </w:rPr>
        <w:t xml:space="preserve">employee </w:t>
      </w:r>
      <w:r w:rsidRPr="0032198A">
        <w:rPr>
          <w:rFonts w:ascii="Century Gothic" w:hAnsi="Century Gothic" w:cs="Arial"/>
          <w:bCs/>
          <w:sz w:val="22"/>
          <w:szCs w:val="22"/>
          <w:lang w:val="en-GB"/>
        </w:rPr>
        <w:t>signs their consent</w:t>
      </w:r>
    </w:p>
    <w:p w14:paraId="41561965" w14:textId="77777777" w:rsidR="00BC5565" w:rsidRPr="00BD5FDF" w:rsidRDefault="00BC5565" w:rsidP="0032198A">
      <w:pPr>
        <w:pStyle w:val="txbrp7"/>
        <w:spacing w:before="0" w:beforeAutospacing="0" w:after="0" w:afterAutospacing="0"/>
        <w:ind w:left="540"/>
        <w:rPr>
          <w:rFonts w:ascii="Century Gothic" w:hAnsi="Century Gothic" w:cs="Arial"/>
          <w:bCs/>
          <w:sz w:val="22"/>
          <w:szCs w:val="22"/>
          <w:lang w:val="en-GB"/>
        </w:rPr>
      </w:pPr>
    </w:p>
    <w:p w14:paraId="783E1797" w14:textId="4CBB1D0B"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Doctor’s name:</w:t>
      </w:r>
    </w:p>
    <w:p w14:paraId="1F5AE4BC" w14:textId="77777777" w:rsidR="00BC5565" w:rsidRPr="00BD5FDF" w:rsidRDefault="00BC5565" w:rsidP="0032198A">
      <w:pPr>
        <w:pStyle w:val="txbrp7"/>
        <w:spacing w:before="0" w:beforeAutospacing="0" w:after="0" w:afterAutospacing="0"/>
        <w:ind w:left="540"/>
        <w:rPr>
          <w:rFonts w:ascii="Century Gothic" w:hAnsi="Century Gothic" w:cs="Arial"/>
          <w:bCs/>
          <w:sz w:val="22"/>
          <w:szCs w:val="22"/>
          <w:lang w:val="en-GB"/>
        </w:rPr>
      </w:pPr>
    </w:p>
    <w:p w14:paraId="011C050E" w14:textId="1F190ED6"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Date:</w:t>
      </w:r>
    </w:p>
    <w:p w14:paraId="63B98BF4" w14:textId="77777777" w:rsidR="00BC5565" w:rsidRPr="00BD5FDF" w:rsidRDefault="00BC5565" w:rsidP="0032198A">
      <w:pPr>
        <w:pStyle w:val="txbrp7"/>
        <w:spacing w:before="0" w:beforeAutospacing="0" w:after="0" w:afterAutospacing="0"/>
        <w:ind w:left="540"/>
        <w:rPr>
          <w:rFonts w:ascii="Century Gothic" w:hAnsi="Century Gothic" w:cs="Arial"/>
          <w:bCs/>
          <w:sz w:val="22"/>
          <w:szCs w:val="22"/>
          <w:lang w:val="en-GB"/>
        </w:rPr>
      </w:pPr>
    </w:p>
    <w:p w14:paraId="2AFA9938" w14:textId="7D05D496"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Address:</w:t>
      </w:r>
    </w:p>
    <w:p w14:paraId="547FA747" w14:textId="77777777" w:rsidR="00BC5565" w:rsidRPr="00BD5FDF" w:rsidRDefault="00BC5565" w:rsidP="0032198A">
      <w:pPr>
        <w:pStyle w:val="txbrp7"/>
        <w:spacing w:before="0" w:beforeAutospacing="0" w:after="0" w:afterAutospacing="0"/>
        <w:ind w:left="540"/>
        <w:rPr>
          <w:rFonts w:ascii="Century Gothic" w:hAnsi="Century Gothic" w:cs="Arial"/>
          <w:bCs/>
          <w:sz w:val="22"/>
          <w:szCs w:val="22"/>
          <w:lang w:val="en-GB"/>
        </w:rPr>
      </w:pPr>
    </w:p>
    <w:p w14:paraId="6AD4B67C" w14:textId="603B0D72"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Employee’s name:</w:t>
      </w:r>
    </w:p>
    <w:p w14:paraId="7D69A0C7" w14:textId="77777777" w:rsidR="0032198A"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Address:</w:t>
      </w:r>
    </w:p>
    <w:p w14:paraId="21334455" w14:textId="77777777" w:rsidR="00BC5565" w:rsidRPr="00BD5FDF" w:rsidRDefault="00BC5565" w:rsidP="0032198A">
      <w:pPr>
        <w:pStyle w:val="txbrp7"/>
        <w:spacing w:before="0" w:beforeAutospacing="0" w:after="0" w:afterAutospacing="0"/>
        <w:ind w:left="540"/>
        <w:rPr>
          <w:rFonts w:ascii="Century Gothic" w:hAnsi="Century Gothic" w:cs="Arial"/>
          <w:bCs/>
          <w:sz w:val="22"/>
          <w:szCs w:val="22"/>
          <w:lang w:val="en-GB"/>
        </w:rPr>
      </w:pPr>
    </w:p>
    <w:p w14:paraId="63B3E2F7" w14:textId="77777777" w:rsidR="00BC5565" w:rsidRPr="0032198A" w:rsidRDefault="00BC5565" w:rsidP="0032198A">
      <w:pPr>
        <w:pStyle w:val="txbrp7"/>
        <w:spacing w:before="0" w:beforeAutospacing="0" w:after="0" w:afterAutospacing="0"/>
        <w:ind w:left="540"/>
        <w:rPr>
          <w:rFonts w:ascii="Century Gothic" w:hAnsi="Century Gothic" w:cs="Arial"/>
          <w:bCs/>
          <w:sz w:val="22"/>
          <w:szCs w:val="22"/>
          <w:lang w:val="en-GB"/>
        </w:rPr>
      </w:pPr>
    </w:p>
    <w:p w14:paraId="5849DFE9" w14:textId="63B83E3B" w:rsidR="0032198A" w:rsidRPr="0032198A" w:rsidRDefault="00BC5565" w:rsidP="0032198A">
      <w:pPr>
        <w:pStyle w:val="txbrp7"/>
        <w:spacing w:before="0" w:beforeAutospacing="0" w:after="0" w:afterAutospacing="0"/>
        <w:ind w:left="540"/>
        <w:rPr>
          <w:rFonts w:ascii="Century Gothic" w:hAnsi="Century Gothic" w:cs="Arial"/>
          <w:bCs/>
          <w:sz w:val="22"/>
          <w:szCs w:val="22"/>
          <w:lang w:val="en-GB"/>
        </w:rPr>
      </w:pPr>
      <w:r w:rsidRPr="00BD5FDF">
        <w:rPr>
          <w:rFonts w:ascii="Century Gothic" w:hAnsi="Century Gothic" w:cs="Arial"/>
          <w:bCs/>
          <w:sz w:val="22"/>
          <w:szCs w:val="22"/>
          <w:lang w:val="en-GB"/>
        </w:rPr>
        <w:t>Their</w:t>
      </w:r>
      <w:r w:rsidR="0032198A" w:rsidRPr="0032198A">
        <w:rPr>
          <w:rFonts w:ascii="Century Gothic" w:hAnsi="Century Gothic" w:cs="Arial"/>
          <w:bCs/>
          <w:sz w:val="22"/>
          <w:szCs w:val="22"/>
          <w:lang w:val="en-GB"/>
        </w:rPr>
        <w:t xml:space="preserve"> work as a ………………………………….has the following major features:</w:t>
      </w:r>
    </w:p>
    <w:p w14:paraId="17A4C281" w14:textId="77777777" w:rsidR="009F0498" w:rsidRPr="00BD5FDF" w:rsidRDefault="009F0498" w:rsidP="0032198A">
      <w:pPr>
        <w:pStyle w:val="txbrp7"/>
        <w:spacing w:before="0" w:beforeAutospacing="0" w:after="0" w:afterAutospacing="0"/>
        <w:ind w:left="540"/>
        <w:rPr>
          <w:rFonts w:ascii="Century Gothic" w:hAnsi="Century Gothic" w:cs="Arial"/>
          <w:bCs/>
          <w:sz w:val="22"/>
          <w:szCs w:val="22"/>
          <w:lang w:val="en-GB"/>
        </w:rPr>
      </w:pPr>
    </w:p>
    <w:p w14:paraId="251FE3F5" w14:textId="26C67F7E" w:rsidR="0032198A" w:rsidRPr="00BD5FDF" w:rsidRDefault="009F0498" w:rsidP="0032198A">
      <w:pPr>
        <w:pStyle w:val="txbrp7"/>
        <w:spacing w:before="0" w:beforeAutospacing="0" w:after="0" w:afterAutospacing="0"/>
        <w:ind w:left="540"/>
        <w:rPr>
          <w:rFonts w:ascii="Century Gothic" w:hAnsi="Century Gothic" w:cs="Arial"/>
          <w:bCs/>
          <w:sz w:val="22"/>
          <w:szCs w:val="22"/>
          <w:lang w:val="en-GB"/>
        </w:rPr>
      </w:pPr>
      <w:r w:rsidRPr="00BD5FDF">
        <w:rPr>
          <w:rFonts w:ascii="Century Gothic" w:hAnsi="Century Gothic" w:cs="Arial"/>
          <w:bCs/>
          <w:sz w:val="22"/>
          <w:szCs w:val="22"/>
          <w:lang w:val="en-GB"/>
        </w:rPr>
        <w:t>3</w:t>
      </w:r>
      <w:r w:rsidR="0032198A" w:rsidRPr="0032198A">
        <w:rPr>
          <w:rFonts w:ascii="Century Gothic" w:hAnsi="Century Gothic" w:cs="Arial"/>
          <w:bCs/>
          <w:sz w:val="22"/>
          <w:szCs w:val="22"/>
          <w:lang w:val="en-GB"/>
        </w:rPr>
        <w:t>Management responsibility for:</w:t>
      </w:r>
    </w:p>
    <w:p w14:paraId="294B842B" w14:textId="77777777" w:rsidR="00FC7D36" w:rsidRPr="0032198A" w:rsidRDefault="00FC7D36" w:rsidP="0032198A">
      <w:pPr>
        <w:pStyle w:val="txbrp7"/>
        <w:spacing w:before="0" w:beforeAutospacing="0" w:after="0" w:afterAutospacing="0"/>
        <w:ind w:left="540"/>
        <w:rPr>
          <w:rFonts w:ascii="Century Gothic" w:hAnsi="Century Gothic" w:cs="Arial"/>
          <w:bCs/>
          <w:sz w:val="22"/>
          <w:szCs w:val="22"/>
          <w:lang w:val="en-GB"/>
        </w:rPr>
      </w:pPr>
    </w:p>
    <w:p w14:paraId="53790093" w14:textId="77777777"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Working condition/category:</w:t>
      </w:r>
    </w:p>
    <w:p w14:paraId="6417E7AF" w14:textId="6FACBE44" w:rsidR="0032198A"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Seated/standing/mobile</w:t>
      </w:r>
    </w:p>
    <w:p w14:paraId="72AEB554" w14:textId="77777777" w:rsidR="00FC7D36" w:rsidRPr="0032198A" w:rsidRDefault="00FC7D36" w:rsidP="0032198A">
      <w:pPr>
        <w:pStyle w:val="txbrp7"/>
        <w:spacing w:before="0" w:beforeAutospacing="0" w:after="0" w:afterAutospacing="0"/>
        <w:ind w:left="540"/>
        <w:rPr>
          <w:rFonts w:ascii="Century Gothic" w:hAnsi="Century Gothic" w:cs="Arial"/>
          <w:bCs/>
          <w:sz w:val="22"/>
          <w:szCs w:val="22"/>
          <w:lang w:val="en-GB"/>
        </w:rPr>
      </w:pPr>
    </w:p>
    <w:p w14:paraId="04200E14" w14:textId="7E41B0C7" w:rsidR="0032198A"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Light/medium/heavy effort required</w:t>
      </w:r>
    </w:p>
    <w:p w14:paraId="781C6F7D" w14:textId="77777777" w:rsidR="009D0A53" w:rsidRPr="0032198A" w:rsidRDefault="009D0A53" w:rsidP="0032198A">
      <w:pPr>
        <w:pStyle w:val="txbrp7"/>
        <w:spacing w:before="0" w:beforeAutospacing="0" w:after="0" w:afterAutospacing="0"/>
        <w:ind w:left="540"/>
        <w:rPr>
          <w:rFonts w:ascii="Century Gothic" w:hAnsi="Century Gothic" w:cs="Arial"/>
          <w:bCs/>
          <w:sz w:val="22"/>
          <w:szCs w:val="22"/>
          <w:lang w:val="en-GB"/>
        </w:rPr>
      </w:pPr>
    </w:p>
    <w:p w14:paraId="5CC8BF26" w14:textId="44ED38DA" w:rsidR="0032198A"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Day shift/night work</w:t>
      </w:r>
    </w:p>
    <w:p w14:paraId="45F4082C" w14:textId="77777777" w:rsidR="00AC565F" w:rsidRPr="0032198A" w:rsidRDefault="00AC565F" w:rsidP="0032198A">
      <w:pPr>
        <w:pStyle w:val="txbrp7"/>
        <w:spacing w:before="0" w:beforeAutospacing="0" w:after="0" w:afterAutospacing="0"/>
        <w:ind w:left="540"/>
        <w:rPr>
          <w:rFonts w:ascii="Century Gothic" w:hAnsi="Century Gothic" w:cs="Arial"/>
          <w:bCs/>
          <w:sz w:val="22"/>
          <w:szCs w:val="22"/>
          <w:lang w:val="en-GB"/>
        </w:rPr>
      </w:pPr>
    </w:p>
    <w:p w14:paraId="1C5A0340" w14:textId="63BE173A"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Clerical/secretarial duties</w:t>
      </w:r>
    </w:p>
    <w:p w14:paraId="7654FAD2" w14:textId="77777777" w:rsidR="00AC565F" w:rsidRPr="00BD5FDF" w:rsidRDefault="00AC565F" w:rsidP="0032198A">
      <w:pPr>
        <w:pStyle w:val="txbrp7"/>
        <w:spacing w:before="0" w:beforeAutospacing="0" w:after="0" w:afterAutospacing="0"/>
        <w:ind w:left="540"/>
        <w:rPr>
          <w:rFonts w:ascii="Century Gothic" w:hAnsi="Century Gothic" w:cs="Arial"/>
          <w:bCs/>
          <w:sz w:val="22"/>
          <w:szCs w:val="22"/>
          <w:lang w:val="en-GB"/>
        </w:rPr>
      </w:pPr>
    </w:p>
    <w:p w14:paraId="3DDA669E" w14:textId="77777777" w:rsidR="002A4273" w:rsidRPr="00BD5FDF" w:rsidRDefault="002A4273" w:rsidP="0032198A">
      <w:pPr>
        <w:pStyle w:val="txbrp7"/>
        <w:spacing w:before="0" w:beforeAutospacing="0" w:after="0" w:afterAutospacing="0"/>
        <w:ind w:left="540"/>
        <w:rPr>
          <w:rFonts w:ascii="Century Gothic" w:hAnsi="Century Gothic" w:cs="Arial"/>
          <w:bCs/>
          <w:sz w:val="22"/>
          <w:szCs w:val="22"/>
          <w:lang w:val="en-GB"/>
        </w:rPr>
      </w:pPr>
      <w:r w:rsidRPr="00BD5FDF">
        <w:rPr>
          <w:rFonts w:ascii="Century Gothic" w:hAnsi="Century Gothic" w:cs="Arial"/>
          <w:bCs/>
          <w:sz w:val="22"/>
          <w:szCs w:val="22"/>
          <w:lang w:val="en-GB"/>
        </w:rPr>
        <w:t xml:space="preserve">Driving </w:t>
      </w:r>
      <w:r w:rsidR="0032198A" w:rsidRPr="0032198A">
        <w:rPr>
          <w:rFonts w:ascii="Century Gothic" w:hAnsi="Century Gothic" w:cs="Arial"/>
          <w:bCs/>
          <w:sz w:val="22"/>
          <w:szCs w:val="22"/>
          <w:lang w:val="en-GB"/>
        </w:rPr>
        <w:t xml:space="preserve">Licence necessary yes/no: </w:t>
      </w:r>
    </w:p>
    <w:p w14:paraId="4BA8B145" w14:textId="77777777" w:rsidR="002A4273"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Group I (private)</w:t>
      </w:r>
    </w:p>
    <w:p w14:paraId="443B7E0C" w14:textId="21A58C25"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Group II (professional) driver</w:t>
      </w:r>
    </w:p>
    <w:p w14:paraId="3F134742" w14:textId="77777777" w:rsidR="002A4273" w:rsidRPr="00BD5FDF" w:rsidRDefault="002A4273" w:rsidP="0032198A">
      <w:pPr>
        <w:pStyle w:val="txbrp7"/>
        <w:spacing w:before="0" w:beforeAutospacing="0" w:after="0" w:afterAutospacing="0"/>
        <w:ind w:left="540"/>
        <w:rPr>
          <w:rFonts w:ascii="Century Gothic" w:hAnsi="Century Gothic" w:cs="Arial"/>
          <w:bCs/>
          <w:sz w:val="22"/>
          <w:szCs w:val="22"/>
          <w:lang w:val="en-GB"/>
        </w:rPr>
      </w:pPr>
    </w:p>
    <w:p w14:paraId="395F7D5C" w14:textId="66FE2661"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Other considerations:</w:t>
      </w:r>
    </w:p>
    <w:p w14:paraId="1F58F496" w14:textId="77777777"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The absence record for the last twelve months is summarised as:</w:t>
      </w:r>
    </w:p>
    <w:p w14:paraId="7AC85148" w14:textId="77777777" w:rsidR="002A4273"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 xml:space="preserve">Total days: </w:t>
      </w:r>
    </w:p>
    <w:p w14:paraId="36B28071" w14:textId="77777777" w:rsidR="002A4273" w:rsidRPr="00BD5FDF" w:rsidRDefault="002A4273" w:rsidP="0032198A">
      <w:pPr>
        <w:pStyle w:val="txbrp7"/>
        <w:spacing w:before="0" w:beforeAutospacing="0" w:after="0" w:afterAutospacing="0"/>
        <w:ind w:left="540"/>
        <w:rPr>
          <w:rFonts w:ascii="Century Gothic" w:hAnsi="Century Gothic" w:cs="Arial"/>
          <w:bCs/>
          <w:sz w:val="22"/>
          <w:szCs w:val="22"/>
          <w:lang w:val="en-GB"/>
        </w:rPr>
      </w:pPr>
    </w:p>
    <w:p w14:paraId="32ABE0E1" w14:textId="41CA8A0E" w:rsidR="0032198A"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 xml:space="preserve">Days </w:t>
      </w:r>
      <w:r w:rsidR="002A4273" w:rsidRPr="00BD5FDF">
        <w:rPr>
          <w:rFonts w:ascii="Century Gothic" w:hAnsi="Century Gothic" w:cs="Arial"/>
          <w:bCs/>
          <w:sz w:val="22"/>
          <w:szCs w:val="22"/>
          <w:lang w:val="en-GB"/>
        </w:rPr>
        <w:t xml:space="preserve">for current </w:t>
      </w:r>
      <w:r w:rsidRPr="0032198A">
        <w:rPr>
          <w:rFonts w:ascii="Century Gothic" w:hAnsi="Century Gothic" w:cs="Arial"/>
          <w:bCs/>
          <w:sz w:val="22"/>
          <w:szCs w:val="22"/>
          <w:lang w:val="en-GB"/>
        </w:rPr>
        <w:t>month:</w:t>
      </w:r>
    </w:p>
    <w:p w14:paraId="4BDD4C01" w14:textId="77777777" w:rsidR="002A4273" w:rsidRPr="0032198A" w:rsidRDefault="002A4273" w:rsidP="0032198A">
      <w:pPr>
        <w:pStyle w:val="txbrp7"/>
        <w:spacing w:before="0" w:beforeAutospacing="0" w:after="0" w:afterAutospacing="0"/>
        <w:ind w:left="540"/>
        <w:rPr>
          <w:rFonts w:ascii="Century Gothic" w:hAnsi="Century Gothic" w:cs="Arial"/>
          <w:bCs/>
          <w:sz w:val="22"/>
          <w:szCs w:val="22"/>
          <w:lang w:val="en-GB"/>
        </w:rPr>
      </w:pPr>
    </w:p>
    <w:p w14:paraId="06DEEF09" w14:textId="77777777" w:rsidR="0032198A" w:rsidRPr="00BD5FDF"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I, the undersigned give consent to my GP to release relevant information to my employer and understand that all information provided is treated in accordance with the Data Protection Law in force.</w:t>
      </w:r>
    </w:p>
    <w:p w14:paraId="03709FA5" w14:textId="77777777" w:rsidR="002A4273" w:rsidRPr="0032198A" w:rsidRDefault="002A4273" w:rsidP="0032198A">
      <w:pPr>
        <w:pStyle w:val="txbrp7"/>
        <w:spacing w:before="0" w:beforeAutospacing="0" w:after="0" w:afterAutospacing="0"/>
        <w:ind w:left="540"/>
        <w:rPr>
          <w:rFonts w:ascii="Century Gothic" w:hAnsi="Century Gothic" w:cs="Arial"/>
          <w:bCs/>
          <w:sz w:val="22"/>
          <w:szCs w:val="22"/>
          <w:lang w:val="en-GB"/>
        </w:rPr>
      </w:pPr>
    </w:p>
    <w:p w14:paraId="3184D0D6" w14:textId="77777777"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Signed…………………………………………. Date……………………………..</w:t>
      </w:r>
    </w:p>
    <w:p w14:paraId="7D43869A" w14:textId="77777777" w:rsidR="002A4273" w:rsidRPr="00BD5FDF" w:rsidRDefault="002A4273" w:rsidP="0032198A">
      <w:pPr>
        <w:pStyle w:val="txbrp7"/>
        <w:spacing w:before="0" w:beforeAutospacing="0" w:after="0" w:afterAutospacing="0"/>
        <w:ind w:left="540"/>
        <w:rPr>
          <w:rFonts w:ascii="Century Gothic" w:hAnsi="Century Gothic" w:cs="Arial"/>
          <w:bCs/>
          <w:sz w:val="22"/>
          <w:szCs w:val="22"/>
          <w:lang w:val="en-GB"/>
        </w:rPr>
      </w:pPr>
    </w:p>
    <w:p w14:paraId="4F4C6DCB" w14:textId="12A92029"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Name</w:t>
      </w:r>
    </w:p>
    <w:p w14:paraId="421CEC99" w14:textId="77777777" w:rsidR="0032198A" w:rsidRPr="0032198A" w:rsidRDefault="0032198A" w:rsidP="0032198A">
      <w:pPr>
        <w:pStyle w:val="txbrp7"/>
        <w:spacing w:before="0" w:beforeAutospacing="0" w:after="0" w:afterAutospacing="0"/>
        <w:ind w:left="540"/>
        <w:rPr>
          <w:rFonts w:ascii="Century Gothic" w:hAnsi="Century Gothic" w:cs="Arial"/>
          <w:bCs/>
          <w:sz w:val="22"/>
          <w:szCs w:val="22"/>
          <w:lang w:val="en-GB"/>
        </w:rPr>
      </w:pPr>
      <w:r w:rsidRPr="0032198A">
        <w:rPr>
          <w:rFonts w:ascii="Century Gothic" w:hAnsi="Century Gothic" w:cs="Arial"/>
          <w:bCs/>
          <w:sz w:val="22"/>
          <w:szCs w:val="22"/>
          <w:lang w:val="en-GB"/>
        </w:rPr>
        <w:t>(BLOCK LETTERS).....................................................................................</w:t>
      </w:r>
    </w:p>
    <w:p w14:paraId="26FFEB31" w14:textId="77777777" w:rsidR="0032198A" w:rsidRPr="00BD5FDF" w:rsidRDefault="0032198A" w:rsidP="002E26CF">
      <w:pPr>
        <w:pStyle w:val="txbrp7"/>
        <w:spacing w:before="0" w:beforeAutospacing="0" w:after="0" w:afterAutospacing="0"/>
        <w:ind w:left="540"/>
        <w:rPr>
          <w:rFonts w:ascii="Century Gothic" w:hAnsi="Century Gothic" w:cs="Arial"/>
          <w:bCs/>
          <w:sz w:val="22"/>
          <w:szCs w:val="22"/>
        </w:rPr>
      </w:pPr>
    </w:p>
    <w:p w14:paraId="029FD512" w14:textId="77777777" w:rsidR="002E26CF" w:rsidRPr="00BD5FDF" w:rsidRDefault="002E26CF" w:rsidP="002E26CF">
      <w:pPr>
        <w:pStyle w:val="txbrp7"/>
        <w:spacing w:before="0" w:beforeAutospacing="0" w:after="0" w:afterAutospacing="0"/>
        <w:ind w:left="540"/>
        <w:rPr>
          <w:rFonts w:ascii="Century Gothic" w:hAnsi="Century Gothic" w:cs="Arial"/>
          <w:bCs/>
          <w:sz w:val="22"/>
          <w:szCs w:val="24"/>
        </w:rPr>
      </w:pPr>
    </w:p>
    <w:p w14:paraId="48BDBCAD" w14:textId="77777777" w:rsidR="002E26CF" w:rsidRPr="00BD5FDF" w:rsidRDefault="002E26CF" w:rsidP="002E26CF">
      <w:pPr>
        <w:pStyle w:val="txbrp7"/>
        <w:spacing w:before="0" w:beforeAutospacing="0" w:after="0" w:afterAutospacing="0"/>
        <w:ind w:left="540"/>
        <w:rPr>
          <w:rFonts w:ascii="Century Gothic" w:hAnsi="Century Gothic" w:cs="Arial"/>
          <w:bCs/>
          <w:sz w:val="22"/>
          <w:szCs w:val="24"/>
        </w:rPr>
      </w:pPr>
    </w:p>
    <w:p w14:paraId="31FC07FA" w14:textId="77777777" w:rsidR="002E26CF" w:rsidRPr="00BD5FDF" w:rsidRDefault="002E26CF" w:rsidP="002E26CF">
      <w:pPr>
        <w:pStyle w:val="txbrp7"/>
        <w:spacing w:before="0" w:beforeAutospacing="0" w:after="0" w:afterAutospacing="0"/>
        <w:ind w:left="540"/>
        <w:rPr>
          <w:rFonts w:ascii="Century Gothic" w:hAnsi="Century Gothic" w:cs="Arial"/>
          <w:bCs/>
          <w:sz w:val="22"/>
          <w:szCs w:val="24"/>
        </w:rPr>
      </w:pPr>
    </w:p>
    <w:p w14:paraId="01CFC9B2" w14:textId="77777777" w:rsidR="002A4273" w:rsidRPr="00BD5FDF" w:rsidRDefault="002A4273" w:rsidP="002E26CF">
      <w:pPr>
        <w:pStyle w:val="txbrp7"/>
        <w:spacing w:before="0" w:beforeAutospacing="0" w:after="0" w:afterAutospacing="0"/>
        <w:ind w:left="540"/>
        <w:rPr>
          <w:rFonts w:ascii="Century Gothic" w:hAnsi="Century Gothic" w:cs="Arial"/>
          <w:bCs/>
          <w:sz w:val="22"/>
          <w:szCs w:val="24"/>
        </w:rPr>
      </w:pPr>
    </w:p>
    <w:p w14:paraId="1897A55F" w14:textId="77777777" w:rsidR="002A4273" w:rsidRPr="00BD5FDF" w:rsidRDefault="002A4273" w:rsidP="002E26CF">
      <w:pPr>
        <w:pStyle w:val="txbrp7"/>
        <w:spacing w:before="0" w:beforeAutospacing="0" w:after="0" w:afterAutospacing="0"/>
        <w:ind w:left="540"/>
        <w:rPr>
          <w:rFonts w:ascii="Century Gothic" w:hAnsi="Century Gothic" w:cs="Arial"/>
          <w:bCs/>
          <w:sz w:val="22"/>
          <w:szCs w:val="24"/>
        </w:rPr>
      </w:pPr>
    </w:p>
    <w:p w14:paraId="79F87AFE" w14:textId="77777777" w:rsidR="002E26CF" w:rsidRPr="00BD5FDF" w:rsidRDefault="002E26CF" w:rsidP="002E26CF">
      <w:pPr>
        <w:rPr>
          <w:rFonts w:ascii="Century Gothic" w:hAnsi="Century Gothic"/>
          <w:sz w:val="28"/>
          <w:szCs w:val="28"/>
          <w:u w:val="single"/>
        </w:rPr>
      </w:pPr>
      <w:r w:rsidRPr="00BD5FDF">
        <w:rPr>
          <w:rFonts w:ascii="Century Gothic" w:hAnsi="Century Gothic"/>
          <w:sz w:val="28"/>
          <w:szCs w:val="28"/>
          <w:u w:val="single"/>
        </w:rPr>
        <w:lastRenderedPageBreak/>
        <w:t>Doctor’s Report</w:t>
      </w:r>
    </w:p>
    <w:p w14:paraId="4C93487A" w14:textId="77777777" w:rsidR="002E26CF" w:rsidRPr="00BD5FDF" w:rsidRDefault="002E26CF" w:rsidP="002E26CF">
      <w:pPr>
        <w:rPr>
          <w:rFonts w:ascii="Century Gothic" w:hAnsi="Century Gothic"/>
        </w:rPr>
      </w:pPr>
      <w:r w:rsidRPr="00BD5FDF">
        <w:rPr>
          <w:rFonts w:ascii="Century Gothic" w:hAnsi="Century Gothic"/>
        </w:rPr>
        <w:t> </w:t>
      </w:r>
    </w:p>
    <w:p w14:paraId="495040DE" w14:textId="77777777" w:rsidR="002E26CF" w:rsidRPr="00BD5FDF" w:rsidRDefault="002E26CF" w:rsidP="002E26CF">
      <w:pPr>
        <w:rPr>
          <w:rFonts w:ascii="Century Gothic" w:hAnsi="Century Gothic"/>
        </w:rPr>
      </w:pPr>
      <w:r w:rsidRPr="00BD5FDF">
        <w:rPr>
          <w:rFonts w:ascii="Century Gothic" w:hAnsi="Century Gothic"/>
        </w:rPr>
        <w:t>*  What is the likely date of return to work? If unable to give a precise date please indicate when you might be in a position to do so.</w:t>
      </w:r>
    </w:p>
    <w:p w14:paraId="26D5689B" w14:textId="77777777" w:rsidR="002E26CF" w:rsidRPr="00BD5FDF" w:rsidRDefault="002E26CF" w:rsidP="002E26CF">
      <w:pPr>
        <w:rPr>
          <w:rFonts w:ascii="Century Gothic" w:hAnsi="Century Gothic"/>
        </w:rPr>
      </w:pPr>
      <w:r w:rsidRPr="00BD5FDF">
        <w:rPr>
          <w:rFonts w:ascii="Century Gothic" w:hAnsi="Century Gothic"/>
        </w:rPr>
        <w:t> </w:t>
      </w:r>
    </w:p>
    <w:p w14:paraId="641AC19F" w14:textId="77777777" w:rsidR="002E26CF" w:rsidRPr="00BD5FDF" w:rsidRDefault="002E26CF" w:rsidP="002E26CF">
      <w:pPr>
        <w:rPr>
          <w:rFonts w:ascii="Century Gothic" w:hAnsi="Century Gothic"/>
        </w:rPr>
      </w:pPr>
      <w:r w:rsidRPr="00BD5FDF">
        <w:rPr>
          <w:rFonts w:ascii="Century Gothic" w:hAnsi="Century Gothic"/>
        </w:rPr>
        <w:t> </w:t>
      </w:r>
    </w:p>
    <w:p w14:paraId="7182DD41" w14:textId="77777777" w:rsidR="002E26CF" w:rsidRPr="00BD5FDF" w:rsidRDefault="002E26CF" w:rsidP="002E26CF">
      <w:pPr>
        <w:rPr>
          <w:rFonts w:ascii="Century Gothic" w:hAnsi="Century Gothic"/>
        </w:rPr>
      </w:pPr>
      <w:r w:rsidRPr="00BD5FDF">
        <w:rPr>
          <w:rFonts w:ascii="Century Gothic" w:hAnsi="Century Gothic"/>
        </w:rPr>
        <w:t>*  Will there be any disability at that time?</w:t>
      </w:r>
    </w:p>
    <w:p w14:paraId="446F076A" w14:textId="77777777" w:rsidR="002E26CF" w:rsidRPr="00BD5FDF" w:rsidRDefault="002E26CF" w:rsidP="002E26CF">
      <w:pPr>
        <w:rPr>
          <w:rFonts w:ascii="Century Gothic" w:hAnsi="Century Gothic"/>
        </w:rPr>
      </w:pPr>
      <w:r w:rsidRPr="00BD5FDF">
        <w:rPr>
          <w:rFonts w:ascii="Century Gothic" w:hAnsi="Century Gothic"/>
        </w:rPr>
        <w:t> </w:t>
      </w:r>
    </w:p>
    <w:p w14:paraId="727C50A3" w14:textId="77777777" w:rsidR="002E26CF" w:rsidRPr="00BD5FDF" w:rsidRDefault="002E26CF" w:rsidP="002E26CF">
      <w:pPr>
        <w:rPr>
          <w:rFonts w:ascii="Century Gothic" w:hAnsi="Century Gothic"/>
        </w:rPr>
      </w:pPr>
      <w:r w:rsidRPr="00BD5FDF">
        <w:rPr>
          <w:rFonts w:ascii="Century Gothic" w:hAnsi="Century Gothic"/>
        </w:rPr>
        <w:t>  </w:t>
      </w:r>
    </w:p>
    <w:p w14:paraId="262E62F8" w14:textId="77777777" w:rsidR="002E26CF" w:rsidRPr="00BD5FDF" w:rsidRDefault="002E26CF" w:rsidP="002E26CF">
      <w:pPr>
        <w:rPr>
          <w:rFonts w:ascii="Century Gothic" w:hAnsi="Century Gothic"/>
        </w:rPr>
      </w:pPr>
      <w:r w:rsidRPr="00BD5FDF">
        <w:rPr>
          <w:rFonts w:ascii="Century Gothic" w:hAnsi="Century Gothic"/>
        </w:rPr>
        <w:t xml:space="preserve">*   How long is it likely to last? </w:t>
      </w:r>
    </w:p>
    <w:p w14:paraId="5C979158" w14:textId="77777777" w:rsidR="002E26CF" w:rsidRPr="00BD5FDF" w:rsidRDefault="002E26CF" w:rsidP="002E26CF">
      <w:pPr>
        <w:rPr>
          <w:rFonts w:ascii="Century Gothic" w:hAnsi="Century Gothic"/>
        </w:rPr>
      </w:pPr>
      <w:r w:rsidRPr="00BD5FDF">
        <w:rPr>
          <w:rFonts w:ascii="Century Gothic" w:hAnsi="Century Gothic"/>
        </w:rPr>
        <w:t> </w:t>
      </w:r>
    </w:p>
    <w:p w14:paraId="3DAFC139" w14:textId="77777777" w:rsidR="002E26CF" w:rsidRPr="00BD5FDF" w:rsidRDefault="002E26CF" w:rsidP="002E26CF">
      <w:pPr>
        <w:rPr>
          <w:rFonts w:ascii="Century Gothic" w:hAnsi="Century Gothic"/>
        </w:rPr>
      </w:pPr>
      <w:r w:rsidRPr="00BD5FDF">
        <w:rPr>
          <w:rFonts w:ascii="Century Gothic" w:hAnsi="Century Gothic"/>
        </w:rPr>
        <w:t>  </w:t>
      </w:r>
    </w:p>
    <w:p w14:paraId="1A9482E6" w14:textId="77777777" w:rsidR="002E26CF" w:rsidRPr="00BD5FDF" w:rsidRDefault="002E26CF" w:rsidP="002E26CF">
      <w:pPr>
        <w:rPr>
          <w:rFonts w:ascii="Century Gothic" w:hAnsi="Century Gothic"/>
        </w:rPr>
      </w:pPr>
      <w:r w:rsidRPr="00BD5FDF">
        <w:rPr>
          <w:rFonts w:ascii="Century Gothic" w:hAnsi="Century Gothic"/>
        </w:rPr>
        <w:t xml:space="preserve">*   Are there any reasonable adjustments we could make to accommodate the disability? Please specify:   </w:t>
      </w:r>
    </w:p>
    <w:p w14:paraId="4E6E6734" w14:textId="77777777" w:rsidR="002E26CF" w:rsidRPr="00BD5FDF" w:rsidRDefault="002E26CF" w:rsidP="002E26CF">
      <w:pPr>
        <w:rPr>
          <w:rFonts w:ascii="Century Gothic" w:hAnsi="Century Gothic"/>
        </w:rPr>
      </w:pPr>
      <w:r w:rsidRPr="00BD5FDF">
        <w:rPr>
          <w:rFonts w:ascii="Century Gothic" w:hAnsi="Century Gothic"/>
        </w:rPr>
        <w:t>   </w:t>
      </w:r>
    </w:p>
    <w:p w14:paraId="7C7A11D3" w14:textId="77777777" w:rsidR="002E26CF" w:rsidRPr="00BD5FDF" w:rsidRDefault="002E26CF" w:rsidP="002E26CF">
      <w:pPr>
        <w:rPr>
          <w:rFonts w:ascii="Century Gothic" w:hAnsi="Century Gothic"/>
        </w:rPr>
      </w:pPr>
      <w:r w:rsidRPr="00BD5FDF">
        <w:rPr>
          <w:rFonts w:ascii="Century Gothic" w:hAnsi="Century Gothic"/>
        </w:rPr>
        <w:t> </w:t>
      </w:r>
    </w:p>
    <w:p w14:paraId="720AC6FB" w14:textId="77777777" w:rsidR="002E26CF" w:rsidRPr="00BD5FDF" w:rsidRDefault="002E26CF" w:rsidP="002E26CF">
      <w:pPr>
        <w:rPr>
          <w:rFonts w:ascii="Century Gothic" w:hAnsi="Century Gothic"/>
        </w:rPr>
      </w:pPr>
      <w:r w:rsidRPr="00BD5FDF">
        <w:rPr>
          <w:rFonts w:ascii="Century Gothic" w:hAnsi="Century Gothic"/>
        </w:rPr>
        <w:t>*   Is there any underlying medical reason for this attendance record?</w:t>
      </w:r>
    </w:p>
    <w:p w14:paraId="22808ACA" w14:textId="77777777" w:rsidR="002E26CF" w:rsidRPr="00BD5FDF" w:rsidRDefault="002E26CF" w:rsidP="002E26CF">
      <w:pPr>
        <w:rPr>
          <w:rFonts w:ascii="Century Gothic" w:hAnsi="Century Gothic"/>
        </w:rPr>
      </w:pPr>
      <w:r w:rsidRPr="00BD5FDF">
        <w:rPr>
          <w:rFonts w:ascii="Century Gothic" w:hAnsi="Century Gothic"/>
        </w:rPr>
        <w:t>  </w:t>
      </w:r>
    </w:p>
    <w:p w14:paraId="385927BF" w14:textId="77777777" w:rsidR="002E26CF" w:rsidRPr="00BD5FDF" w:rsidRDefault="002E26CF" w:rsidP="002E26CF">
      <w:pPr>
        <w:rPr>
          <w:rFonts w:ascii="Century Gothic" w:hAnsi="Century Gothic"/>
        </w:rPr>
      </w:pPr>
    </w:p>
    <w:p w14:paraId="4F56A559" w14:textId="77777777" w:rsidR="002E26CF" w:rsidRPr="00BD5FDF" w:rsidRDefault="002E26CF" w:rsidP="002E26CF">
      <w:pPr>
        <w:rPr>
          <w:rFonts w:ascii="Century Gothic" w:hAnsi="Century Gothic"/>
        </w:rPr>
      </w:pPr>
      <w:r w:rsidRPr="00BD5FDF">
        <w:rPr>
          <w:rFonts w:ascii="Century Gothic" w:hAnsi="Century Gothic"/>
        </w:rPr>
        <w:t> </w:t>
      </w:r>
    </w:p>
    <w:p w14:paraId="4A1234CD" w14:textId="77777777" w:rsidR="002E26CF" w:rsidRPr="00BD5FDF" w:rsidRDefault="002E26CF" w:rsidP="002E26CF">
      <w:pPr>
        <w:rPr>
          <w:rFonts w:ascii="Century Gothic" w:hAnsi="Century Gothic"/>
        </w:rPr>
      </w:pPr>
      <w:r w:rsidRPr="00BD5FDF">
        <w:rPr>
          <w:rFonts w:ascii="Century Gothic" w:hAnsi="Century Gothic"/>
        </w:rPr>
        <w:t> *  Is he/she likely to be able to render regular and efficient service in the future?</w:t>
      </w:r>
    </w:p>
    <w:p w14:paraId="378084C6" w14:textId="77777777" w:rsidR="002E26CF" w:rsidRPr="00BD5FDF" w:rsidRDefault="002E26CF" w:rsidP="002E26CF">
      <w:pPr>
        <w:rPr>
          <w:rFonts w:ascii="Century Gothic" w:hAnsi="Century Gothic"/>
        </w:rPr>
      </w:pPr>
      <w:r w:rsidRPr="00BD5FDF">
        <w:rPr>
          <w:rFonts w:ascii="Century Gothic" w:hAnsi="Century Gothic"/>
        </w:rPr>
        <w:t> </w:t>
      </w:r>
    </w:p>
    <w:p w14:paraId="587273C6" w14:textId="77777777" w:rsidR="002E26CF" w:rsidRPr="00BD5FDF" w:rsidRDefault="002E26CF" w:rsidP="002E26CF">
      <w:pPr>
        <w:rPr>
          <w:rFonts w:ascii="Century Gothic" w:hAnsi="Century Gothic"/>
        </w:rPr>
      </w:pPr>
      <w:r w:rsidRPr="00BD5FDF">
        <w:rPr>
          <w:rFonts w:ascii="Century Gothic" w:hAnsi="Century Gothic"/>
        </w:rPr>
        <w:t> </w:t>
      </w:r>
    </w:p>
    <w:p w14:paraId="39D05696" w14:textId="77777777" w:rsidR="002E26CF" w:rsidRPr="00BD5FDF" w:rsidRDefault="002E26CF" w:rsidP="002E26CF">
      <w:pPr>
        <w:rPr>
          <w:rFonts w:ascii="Century Gothic" w:hAnsi="Century Gothic"/>
        </w:rPr>
      </w:pPr>
      <w:r w:rsidRPr="00BD5FDF">
        <w:rPr>
          <w:rFonts w:ascii="Century Gothic" w:hAnsi="Century Gothic"/>
        </w:rPr>
        <w:t>*  Is there any specific recommendation you wish to make about him/her which would assist us if considering redeployment or help them in their search for an alternative job should that prove to be necessary (for instance no climbing ladders, no driving etc).</w:t>
      </w:r>
    </w:p>
    <w:p w14:paraId="0896824D" w14:textId="77777777" w:rsidR="002E26CF" w:rsidRPr="00BD5FDF" w:rsidRDefault="002E26CF" w:rsidP="002E26CF">
      <w:pPr>
        <w:rPr>
          <w:rFonts w:ascii="Century Gothic" w:hAnsi="Century Gothic"/>
        </w:rPr>
      </w:pPr>
    </w:p>
    <w:p w14:paraId="3065BB5A" w14:textId="77777777" w:rsidR="002E26CF" w:rsidRPr="00BD5FDF" w:rsidRDefault="002E26CF" w:rsidP="002E26CF">
      <w:pPr>
        <w:pStyle w:val="txbrp7"/>
        <w:spacing w:before="0" w:beforeAutospacing="0" w:after="0" w:afterAutospacing="0"/>
        <w:ind w:left="540"/>
        <w:rPr>
          <w:rFonts w:ascii="Century Gothic" w:hAnsi="Century Gothic" w:cs="Arial"/>
          <w:bCs/>
          <w:sz w:val="22"/>
          <w:szCs w:val="24"/>
        </w:rPr>
      </w:pPr>
      <w:r w:rsidRPr="00BD5FDF">
        <w:rPr>
          <w:rFonts w:ascii="Century Gothic" w:hAnsi="Century Gothic" w:cs="Arial"/>
          <w:bCs/>
          <w:sz w:val="22"/>
          <w:szCs w:val="24"/>
        </w:rPr>
        <w:t xml:space="preserve"> </w:t>
      </w:r>
    </w:p>
    <w:p w14:paraId="49D129F6" w14:textId="77777777" w:rsidR="002E26CF" w:rsidRPr="00BD5FDF" w:rsidRDefault="002E26CF" w:rsidP="002E26CF">
      <w:pPr>
        <w:rPr>
          <w:rFonts w:ascii="Century Gothic" w:hAnsi="Century Gothic" w:cs="Arial"/>
        </w:rPr>
      </w:pPr>
    </w:p>
    <w:p w14:paraId="78439A08" w14:textId="77777777" w:rsidR="002E26CF" w:rsidRPr="00BD5FDF" w:rsidRDefault="002E26CF" w:rsidP="002E26CF">
      <w:pPr>
        <w:rPr>
          <w:rFonts w:ascii="Century Gothic" w:hAnsi="Century Gothic"/>
        </w:rPr>
      </w:pPr>
    </w:p>
    <w:p w14:paraId="636BAD81" w14:textId="77777777" w:rsidR="0046659C" w:rsidRPr="00BD5FDF" w:rsidRDefault="0046659C">
      <w:pPr>
        <w:rPr>
          <w:rFonts w:ascii="Century Gothic" w:hAnsi="Century Gothic"/>
        </w:rPr>
      </w:pPr>
    </w:p>
    <w:sectPr w:rsidR="0046659C" w:rsidRPr="00BD5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4E"/>
    <w:multiLevelType w:val="multilevel"/>
    <w:tmpl w:val="62F00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96BD5"/>
    <w:multiLevelType w:val="multilevel"/>
    <w:tmpl w:val="44D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12140"/>
    <w:multiLevelType w:val="multilevel"/>
    <w:tmpl w:val="755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D7C4C"/>
    <w:multiLevelType w:val="multilevel"/>
    <w:tmpl w:val="986E1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5435B"/>
    <w:multiLevelType w:val="multilevel"/>
    <w:tmpl w:val="5F5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464534"/>
    <w:multiLevelType w:val="multilevel"/>
    <w:tmpl w:val="1C96F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710E9"/>
    <w:multiLevelType w:val="multilevel"/>
    <w:tmpl w:val="F3025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B8053F"/>
    <w:multiLevelType w:val="multilevel"/>
    <w:tmpl w:val="BD06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836F6"/>
    <w:multiLevelType w:val="multilevel"/>
    <w:tmpl w:val="55D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DE1923"/>
    <w:multiLevelType w:val="multilevel"/>
    <w:tmpl w:val="24FC2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4659E5"/>
    <w:multiLevelType w:val="multilevel"/>
    <w:tmpl w:val="DB7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FC2112"/>
    <w:multiLevelType w:val="multilevel"/>
    <w:tmpl w:val="DB58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855B49"/>
    <w:multiLevelType w:val="multilevel"/>
    <w:tmpl w:val="A7E22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899970">
    <w:abstractNumId w:val="4"/>
  </w:num>
  <w:num w:numId="2" w16cid:durableId="2131976293">
    <w:abstractNumId w:val="1"/>
  </w:num>
  <w:num w:numId="3" w16cid:durableId="152141422">
    <w:abstractNumId w:val="7"/>
  </w:num>
  <w:num w:numId="4" w16cid:durableId="1488597165">
    <w:abstractNumId w:val="2"/>
  </w:num>
  <w:num w:numId="5" w16cid:durableId="1677807111">
    <w:abstractNumId w:val="3"/>
  </w:num>
  <w:num w:numId="6" w16cid:durableId="1474449002">
    <w:abstractNumId w:val="6"/>
  </w:num>
  <w:num w:numId="7" w16cid:durableId="1039471630">
    <w:abstractNumId w:val="0"/>
  </w:num>
  <w:num w:numId="8" w16cid:durableId="176774514">
    <w:abstractNumId w:val="12"/>
  </w:num>
  <w:num w:numId="9" w16cid:durableId="1310865663">
    <w:abstractNumId w:val="5"/>
  </w:num>
  <w:num w:numId="10" w16cid:durableId="851342022">
    <w:abstractNumId w:val="9"/>
  </w:num>
  <w:num w:numId="11" w16cid:durableId="261111112">
    <w:abstractNumId w:val="10"/>
  </w:num>
  <w:num w:numId="12" w16cid:durableId="1276205945">
    <w:abstractNumId w:val="8"/>
  </w:num>
  <w:num w:numId="13" w16cid:durableId="832140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CF"/>
    <w:rsid w:val="00072FFC"/>
    <w:rsid w:val="00105171"/>
    <w:rsid w:val="0016162B"/>
    <w:rsid w:val="00251E55"/>
    <w:rsid w:val="002A4273"/>
    <w:rsid w:val="002E26CF"/>
    <w:rsid w:val="0032198A"/>
    <w:rsid w:val="00350F5C"/>
    <w:rsid w:val="00356340"/>
    <w:rsid w:val="003B55FB"/>
    <w:rsid w:val="0046659C"/>
    <w:rsid w:val="00477DA0"/>
    <w:rsid w:val="005146BE"/>
    <w:rsid w:val="005A5A7B"/>
    <w:rsid w:val="00786686"/>
    <w:rsid w:val="00842490"/>
    <w:rsid w:val="009D0A53"/>
    <w:rsid w:val="009F0498"/>
    <w:rsid w:val="00AC565F"/>
    <w:rsid w:val="00AD41BB"/>
    <w:rsid w:val="00B4647B"/>
    <w:rsid w:val="00BC5565"/>
    <w:rsid w:val="00BD5FDF"/>
    <w:rsid w:val="00CF7AEB"/>
    <w:rsid w:val="00D42951"/>
    <w:rsid w:val="00D56A5C"/>
    <w:rsid w:val="00DE621A"/>
    <w:rsid w:val="00FC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3D45"/>
  <w15:chartTrackingRefBased/>
  <w15:docId w15:val="{E0B6ECFB-BE0F-47C2-868C-9A68F27B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6CF"/>
  </w:style>
  <w:style w:type="paragraph" w:styleId="Heading1">
    <w:name w:val="heading 1"/>
    <w:basedOn w:val="Normal"/>
    <w:next w:val="Normal"/>
    <w:link w:val="Heading1Char"/>
    <w:uiPriority w:val="9"/>
    <w:qFormat/>
    <w:rsid w:val="002E2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6CF"/>
    <w:rPr>
      <w:rFonts w:eastAsiaTheme="majorEastAsia" w:cstheme="majorBidi"/>
      <w:color w:val="272727" w:themeColor="text1" w:themeTint="D8"/>
    </w:rPr>
  </w:style>
  <w:style w:type="paragraph" w:styleId="Title">
    <w:name w:val="Title"/>
    <w:basedOn w:val="Normal"/>
    <w:next w:val="Normal"/>
    <w:link w:val="TitleChar"/>
    <w:uiPriority w:val="10"/>
    <w:qFormat/>
    <w:rsid w:val="002E2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6CF"/>
    <w:pPr>
      <w:spacing w:before="160"/>
      <w:jc w:val="center"/>
    </w:pPr>
    <w:rPr>
      <w:i/>
      <w:iCs/>
      <w:color w:val="404040" w:themeColor="text1" w:themeTint="BF"/>
    </w:rPr>
  </w:style>
  <w:style w:type="character" w:customStyle="1" w:styleId="QuoteChar">
    <w:name w:val="Quote Char"/>
    <w:basedOn w:val="DefaultParagraphFont"/>
    <w:link w:val="Quote"/>
    <w:uiPriority w:val="29"/>
    <w:rsid w:val="002E26CF"/>
    <w:rPr>
      <w:i/>
      <w:iCs/>
      <w:color w:val="404040" w:themeColor="text1" w:themeTint="BF"/>
    </w:rPr>
  </w:style>
  <w:style w:type="paragraph" w:styleId="ListParagraph">
    <w:name w:val="List Paragraph"/>
    <w:basedOn w:val="Normal"/>
    <w:uiPriority w:val="34"/>
    <w:qFormat/>
    <w:rsid w:val="002E26CF"/>
    <w:pPr>
      <w:ind w:left="720"/>
      <w:contextualSpacing/>
    </w:pPr>
  </w:style>
  <w:style w:type="character" w:styleId="IntenseEmphasis">
    <w:name w:val="Intense Emphasis"/>
    <w:basedOn w:val="DefaultParagraphFont"/>
    <w:uiPriority w:val="21"/>
    <w:qFormat/>
    <w:rsid w:val="002E26CF"/>
    <w:rPr>
      <w:i/>
      <w:iCs/>
      <w:color w:val="0F4761" w:themeColor="accent1" w:themeShade="BF"/>
    </w:rPr>
  </w:style>
  <w:style w:type="paragraph" w:styleId="IntenseQuote">
    <w:name w:val="Intense Quote"/>
    <w:basedOn w:val="Normal"/>
    <w:next w:val="Normal"/>
    <w:link w:val="IntenseQuoteChar"/>
    <w:uiPriority w:val="30"/>
    <w:qFormat/>
    <w:rsid w:val="002E2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6CF"/>
    <w:rPr>
      <w:i/>
      <w:iCs/>
      <w:color w:val="0F4761" w:themeColor="accent1" w:themeShade="BF"/>
    </w:rPr>
  </w:style>
  <w:style w:type="character" w:styleId="IntenseReference">
    <w:name w:val="Intense Reference"/>
    <w:basedOn w:val="DefaultParagraphFont"/>
    <w:uiPriority w:val="32"/>
    <w:qFormat/>
    <w:rsid w:val="002E26CF"/>
    <w:rPr>
      <w:b/>
      <w:bCs/>
      <w:smallCaps/>
      <w:color w:val="0F4761" w:themeColor="accent1" w:themeShade="BF"/>
      <w:spacing w:val="5"/>
    </w:rPr>
  </w:style>
  <w:style w:type="paragraph" w:styleId="Header">
    <w:name w:val="header"/>
    <w:basedOn w:val="Normal"/>
    <w:link w:val="HeaderChar"/>
    <w:rsid w:val="002E26CF"/>
    <w:pPr>
      <w:spacing w:before="100" w:beforeAutospacing="1" w:after="100" w:afterAutospacing="1" w:line="240" w:lineRule="auto"/>
      <w:jc w:val="both"/>
    </w:pPr>
    <w:rPr>
      <w:rFonts w:ascii="Tahoma" w:eastAsia="Times New Roman" w:hAnsi="Tahoma" w:cs="Tahoma"/>
      <w:color w:val="000000"/>
      <w:kern w:val="0"/>
      <w:sz w:val="20"/>
      <w:szCs w:val="20"/>
      <w:lang w:val="en-US"/>
      <w14:ligatures w14:val="none"/>
    </w:rPr>
  </w:style>
  <w:style w:type="character" w:customStyle="1" w:styleId="HeaderChar">
    <w:name w:val="Header Char"/>
    <w:basedOn w:val="DefaultParagraphFont"/>
    <w:link w:val="Header"/>
    <w:rsid w:val="002E26CF"/>
    <w:rPr>
      <w:rFonts w:ascii="Tahoma" w:eastAsia="Times New Roman" w:hAnsi="Tahoma" w:cs="Tahoma"/>
      <w:color w:val="000000"/>
      <w:kern w:val="0"/>
      <w:sz w:val="20"/>
      <w:szCs w:val="20"/>
      <w:lang w:val="en-US"/>
      <w14:ligatures w14:val="none"/>
    </w:rPr>
  </w:style>
  <w:style w:type="paragraph" w:customStyle="1" w:styleId="txbrp6">
    <w:name w:val="txbrp6"/>
    <w:basedOn w:val="Normal"/>
    <w:rsid w:val="002E26CF"/>
    <w:pPr>
      <w:spacing w:before="100" w:beforeAutospacing="1" w:after="100" w:afterAutospacing="1" w:line="240" w:lineRule="auto"/>
      <w:jc w:val="both"/>
    </w:pPr>
    <w:rPr>
      <w:rFonts w:ascii="Tahoma" w:eastAsia="Times New Roman" w:hAnsi="Tahoma" w:cs="Tahoma"/>
      <w:color w:val="000000"/>
      <w:kern w:val="0"/>
      <w:sz w:val="20"/>
      <w:szCs w:val="20"/>
      <w:lang w:val="en-US"/>
      <w14:ligatures w14:val="none"/>
    </w:rPr>
  </w:style>
  <w:style w:type="paragraph" w:customStyle="1" w:styleId="txbrt2">
    <w:name w:val="txbrt2"/>
    <w:basedOn w:val="Normal"/>
    <w:rsid w:val="002E26CF"/>
    <w:pPr>
      <w:spacing w:before="100" w:beforeAutospacing="1" w:after="100" w:afterAutospacing="1" w:line="240" w:lineRule="auto"/>
      <w:jc w:val="both"/>
    </w:pPr>
    <w:rPr>
      <w:rFonts w:ascii="Tahoma" w:eastAsia="Times New Roman" w:hAnsi="Tahoma" w:cs="Tahoma"/>
      <w:color w:val="000000"/>
      <w:kern w:val="0"/>
      <w:sz w:val="20"/>
      <w:szCs w:val="20"/>
      <w:lang w:val="en-US"/>
      <w14:ligatures w14:val="none"/>
    </w:rPr>
  </w:style>
  <w:style w:type="paragraph" w:customStyle="1" w:styleId="txbrp7">
    <w:name w:val="txbrp7"/>
    <w:basedOn w:val="Normal"/>
    <w:rsid w:val="002E26CF"/>
    <w:pPr>
      <w:spacing w:before="100" w:beforeAutospacing="1" w:after="100" w:afterAutospacing="1" w:line="240" w:lineRule="auto"/>
      <w:jc w:val="both"/>
    </w:pPr>
    <w:rPr>
      <w:rFonts w:ascii="Tahoma" w:eastAsia="Times New Roman" w:hAnsi="Tahoma" w:cs="Tahoma"/>
      <w:color w:val="000000"/>
      <w:kern w:val="0"/>
      <w:sz w:val="20"/>
      <w:szCs w:val="20"/>
      <w:lang w:val="en-US"/>
      <w14:ligatures w14:val="none"/>
    </w:rPr>
  </w:style>
  <w:style w:type="character" w:styleId="Hyperlink">
    <w:name w:val="Hyperlink"/>
    <w:basedOn w:val="DefaultParagraphFont"/>
    <w:uiPriority w:val="99"/>
    <w:unhideWhenUsed/>
    <w:rsid w:val="007866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s@jacs.org.j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5ED82-AE7C-4318-9C86-15A19C3F35C2}">
  <ds:schemaRefs>
    <ds:schemaRef ds:uri="http://schemas.microsoft.com/sharepoint/v3/contenttype/forms"/>
  </ds:schemaRefs>
</ds:datastoreItem>
</file>

<file path=customXml/itemProps2.xml><?xml version="1.0" encoding="utf-8"?>
<ds:datastoreItem xmlns:ds="http://schemas.openxmlformats.org/officeDocument/2006/customXml" ds:itemID="{FAAF7232-376F-4A38-8543-FD1074A9800A}">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3.xml><?xml version="1.0" encoding="utf-8"?>
<ds:datastoreItem xmlns:ds="http://schemas.openxmlformats.org/officeDocument/2006/customXml" ds:itemID="{410B3070-0633-48A8-96B7-90CCA27B7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831</Words>
  <Characters>5024</Characters>
  <Application>Microsoft Office Word</Application>
  <DocSecurity>0</DocSecurity>
  <Lines>209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7</cp:revision>
  <dcterms:created xsi:type="dcterms:W3CDTF">2025-09-10T10:57:00Z</dcterms:created>
  <dcterms:modified xsi:type="dcterms:W3CDTF">2025-10-08T14:51:00Z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